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BC5" w:rsidRDefault="00FA3202" w:rsidP="00FA3202">
      <w:pPr>
        <w:keepNext/>
        <w:spacing w:after="0" w:line="360" w:lineRule="auto"/>
        <w:ind w:firstLine="540"/>
        <w:outlineLvl w:val="2"/>
        <w:rPr>
          <w:rFonts w:ascii="Times New Roman" w:hAnsi="Times New Roman"/>
          <w:b/>
          <w:i/>
          <w:iCs/>
          <w:sz w:val="36"/>
          <w:szCs w:val="24"/>
          <w:lang w:eastAsia="ru-RU"/>
        </w:rPr>
        <w:sectPr w:rsidR="004A5BC5" w:rsidSect="00DF7ED1">
          <w:headerReference w:type="even" r:id="rId8"/>
          <w:headerReference w:type="default" r:id="rId9"/>
          <w:pgSz w:w="11906" w:h="16838"/>
          <w:pgMar w:top="1134" w:right="851" w:bottom="1134" w:left="1134" w:header="709" w:footer="709" w:gutter="0"/>
          <w:pgNumType w:start="2"/>
          <w:cols w:space="708"/>
          <w:docGrid w:linePitch="360"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7.3pt;margin-top:-.4pt;width:612pt;height:842.25pt;z-index:1;mso-position-horizontal:absolute;mso-position-horizontal-relative:text;mso-position-vertical:absolute;mso-position-vertical-relative:text;mso-width-relative:page;mso-height-relative:page">
            <v:imagedata r:id="rId10" o:title="img293"/>
            <w10:wrap type="topAndBottom"/>
          </v:shape>
        </w:pict>
      </w:r>
      <w:bookmarkEnd w:id="0"/>
    </w:p>
    <w:p w:rsidR="004A5BC5" w:rsidRPr="004B5394" w:rsidRDefault="004A5BC5" w:rsidP="002772FB">
      <w:pPr>
        <w:keepNext/>
        <w:spacing w:after="0" w:line="360" w:lineRule="auto"/>
        <w:ind w:firstLine="540"/>
        <w:jc w:val="center"/>
        <w:outlineLvl w:val="2"/>
        <w:rPr>
          <w:rFonts w:ascii="Times New Roman" w:hAnsi="Times New Roman"/>
          <w:b/>
          <w:i/>
          <w:iCs/>
          <w:sz w:val="36"/>
          <w:szCs w:val="24"/>
          <w:lang w:eastAsia="ru-RU"/>
        </w:rPr>
      </w:pPr>
      <w:r w:rsidRPr="004B5394">
        <w:rPr>
          <w:rFonts w:ascii="Times New Roman" w:hAnsi="Times New Roman"/>
          <w:b/>
          <w:i/>
          <w:iCs/>
          <w:sz w:val="36"/>
          <w:szCs w:val="24"/>
          <w:lang w:eastAsia="ru-RU"/>
        </w:rPr>
        <w:lastRenderedPageBreak/>
        <w:t>Пояснительная записка</w:t>
      </w:r>
    </w:p>
    <w:p w:rsidR="004A5BC5" w:rsidRDefault="004A5BC5" w:rsidP="00F9581B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1B3C">
        <w:rPr>
          <w:rFonts w:ascii="Times New Roman" w:hAnsi="Times New Roman"/>
          <w:sz w:val="24"/>
          <w:szCs w:val="24"/>
        </w:rPr>
        <w:t>Программа разработана в соответствии с Федеральным законом от 29.12.2012 № 273-ФЗ «Об образовании в Российской Федерации», приказом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программам», постановлением Главного государстве</w:t>
      </w:r>
      <w:r>
        <w:rPr>
          <w:rFonts w:ascii="Times New Roman" w:hAnsi="Times New Roman"/>
          <w:sz w:val="24"/>
          <w:szCs w:val="24"/>
        </w:rPr>
        <w:t xml:space="preserve">нного санитарного врача РФ от 28.09.2020 № 28 «Об утверждении санитарных правил СП 2.4.3648-20 </w:t>
      </w:r>
      <w:r w:rsidRPr="00C61B3C">
        <w:rPr>
          <w:rFonts w:ascii="Times New Roman" w:hAnsi="Times New Roman"/>
          <w:sz w:val="24"/>
          <w:szCs w:val="24"/>
        </w:rPr>
        <w:t xml:space="preserve">«Санитарно </w:t>
      </w:r>
      <w:proofErr w:type="gramStart"/>
      <w:r w:rsidRPr="00C61B3C">
        <w:rPr>
          <w:rFonts w:ascii="Times New Roman" w:hAnsi="Times New Roman"/>
          <w:sz w:val="24"/>
          <w:szCs w:val="24"/>
        </w:rPr>
        <w:t>-э</w:t>
      </w:r>
      <w:proofErr w:type="gramEnd"/>
      <w:r w:rsidRPr="00C61B3C">
        <w:rPr>
          <w:rFonts w:ascii="Times New Roman" w:hAnsi="Times New Roman"/>
          <w:sz w:val="24"/>
          <w:szCs w:val="24"/>
        </w:rPr>
        <w:t xml:space="preserve">пидемиологические требования к </w:t>
      </w:r>
      <w:r>
        <w:rPr>
          <w:rFonts w:ascii="Times New Roman" w:hAnsi="Times New Roman"/>
          <w:sz w:val="24"/>
          <w:szCs w:val="24"/>
        </w:rPr>
        <w:t>организациям воспитания и обучения, отдыха и оздоровления учащихся и молодёжи</w:t>
      </w:r>
      <w:r w:rsidRPr="00C61B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Постановлением Главного государственного санитарного врача РФ от 28 января 2021 года №2</w:t>
      </w:r>
      <w:r w:rsidRPr="00C61B3C">
        <w:rPr>
          <w:rFonts w:ascii="Times New Roman" w:hAnsi="Times New Roman"/>
          <w:sz w:val="24"/>
          <w:szCs w:val="24"/>
        </w:rPr>
        <w:t>.</w:t>
      </w:r>
      <w:r w:rsidRPr="00AB1C62">
        <w:rPr>
          <w:rFonts w:ascii="Times New Roman" w:hAnsi="Times New Roman"/>
          <w:sz w:val="24"/>
          <w:szCs w:val="24"/>
        </w:rPr>
        <w:t xml:space="preserve"> </w:t>
      </w:r>
      <w:r w:rsidRPr="00C61B3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Об утверждении санитарных правил и норм СанПиН 1.2.3685-21. Гигиенические нормативы и требования к обеспечению безопасности и (или) безвредности для человека факторов среды обитания</w:t>
      </w:r>
      <w:r w:rsidRPr="00C61B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Распоряжением Правительства Мурманской области от 03.07.2019 №157-РП </w:t>
      </w:r>
      <w:r w:rsidRPr="00C61B3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 концепции внедрения целевой модели региональной системы дополнительного образования учащихся в Мурманской области</w:t>
      </w:r>
      <w:r w:rsidRPr="00C61B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Постановлением администрации ЗАТО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евероморск</w:t>
      </w:r>
      <w:proofErr w:type="spellEnd"/>
      <w:r>
        <w:rPr>
          <w:rFonts w:ascii="Times New Roman" w:hAnsi="Times New Roman"/>
          <w:sz w:val="24"/>
          <w:szCs w:val="24"/>
        </w:rPr>
        <w:t xml:space="preserve"> №556 от 01.04.2020г. </w:t>
      </w:r>
      <w:r w:rsidRPr="00C61B3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Об утверждении Положения о персонифицированном дополнительном образовании в ЗАТО </w:t>
      </w:r>
      <w:proofErr w:type="spellStart"/>
      <w:r>
        <w:rPr>
          <w:rFonts w:ascii="Times New Roman" w:hAnsi="Times New Roman"/>
          <w:sz w:val="24"/>
          <w:szCs w:val="24"/>
        </w:rPr>
        <w:t>г.Североморск</w:t>
      </w:r>
      <w:proofErr w:type="spellEnd"/>
      <w:r w:rsidRPr="00C61B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Уставом учреждения и распространяется на образовательную деятельность Муниципального бюджетного учреждения дополнительного образования ЗАТО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евероморск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61B3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Дом детского творчества им. Саши Ковалева</w:t>
      </w:r>
      <w:r w:rsidRPr="00C61B3C">
        <w:rPr>
          <w:rFonts w:ascii="Times New Roman" w:hAnsi="Times New Roman"/>
          <w:sz w:val="24"/>
          <w:szCs w:val="24"/>
        </w:rPr>
        <w:t>»</w:t>
      </w:r>
      <w:r w:rsidR="008E742C">
        <w:rPr>
          <w:rFonts w:ascii="Times New Roman" w:hAnsi="Times New Roman"/>
          <w:sz w:val="24"/>
          <w:szCs w:val="24"/>
        </w:rPr>
        <w:t>.</w:t>
      </w:r>
    </w:p>
    <w:p w:rsidR="004A5BC5" w:rsidRPr="004B5394" w:rsidRDefault="004A5BC5" w:rsidP="004B53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Отбор и организация речевого и языкового материала осуществляется с учётом особенностей родного языка, а также с учётом доступности и посильности средств иностранного языка, с учётом потребностей, интересов и возрастных особенностей.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Обучение иностранному языку в системе дополнительного образования призвано оказать помощь учащемуся школы или гимназии в получении дополнительных знаний в овладении английским языком. В программе сформулированы задачи, которые будут решаться через различные формы работы (аудирование, говорение, чтение и письмо).</w:t>
      </w:r>
    </w:p>
    <w:p w:rsidR="004A5BC5" w:rsidRPr="004B5394" w:rsidRDefault="004A5BC5" w:rsidP="004B539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Программа разработана для детей с ограниченными возможностями здоровья (исключая детей с задержкой психического развития, умственной отсталостью и детей с нарушением речи).</w:t>
      </w:r>
    </w:p>
    <w:p w:rsidR="004A5BC5" w:rsidRPr="004B5394" w:rsidRDefault="004A5BC5" w:rsidP="004B539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Современное </w:t>
      </w:r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t>развитие общества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определяет новые цели обучения. Если раньше обучение иностранному языку сводилось к изучению языка как системы, то сегодня главная цель – овладение иноязычной речью, формирование коммуникативной компетенции, т.е. обучение общению на иностранном языке.</w:t>
      </w:r>
    </w:p>
    <w:p w:rsidR="004A5BC5" w:rsidRPr="004B5394" w:rsidRDefault="004A5BC5" w:rsidP="004B539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Современное </w:t>
      </w:r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t>образование делает акцент на практической цели обучения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иностранным языкам. </w:t>
      </w:r>
    </w:p>
    <w:p w:rsidR="004A5BC5" w:rsidRPr="004B5394" w:rsidRDefault="004A5BC5" w:rsidP="004B539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Изучение иностранного языка </w:t>
      </w:r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t>способствует адаптации воспитанника в современном многонациональном обществе</w:t>
      </w:r>
      <w:r w:rsidRPr="004B5394">
        <w:rPr>
          <w:rFonts w:ascii="Times New Roman" w:hAnsi="Times New Roman"/>
          <w:sz w:val="24"/>
          <w:szCs w:val="24"/>
          <w:lang w:eastAsia="ru-RU"/>
        </w:rPr>
        <w:t>, воспитывает положительное отношение к английскому языку и к культуре страны изучаемого языка.</w:t>
      </w:r>
    </w:p>
    <w:p w:rsidR="004A5BC5" w:rsidRPr="004B5394" w:rsidRDefault="004A5BC5" w:rsidP="004B539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В современном мире речь идёт об овладении языком через изучение иноязычной культуры.</w:t>
      </w:r>
    </w:p>
    <w:p w:rsidR="004A5BC5" w:rsidRPr="004B5394" w:rsidRDefault="004A5BC5" w:rsidP="004B539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Общение на любом языке является личностным, и индивидуализация заключается в учёте и использовании резервов личности каждого учащегося: жизненного опыта, мировоззрения, интересов, чувств, эмоций, статуса в коллективе.</w:t>
      </w:r>
    </w:p>
    <w:p w:rsidR="004A5BC5" w:rsidRPr="004B5394" w:rsidRDefault="004A5BC5" w:rsidP="004B5394">
      <w:pPr>
        <w:keepNext/>
        <w:spacing w:after="0" w:line="360" w:lineRule="auto"/>
        <w:ind w:firstLine="540"/>
        <w:jc w:val="center"/>
        <w:outlineLvl w:val="4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/>
          <w:iCs/>
          <w:sz w:val="24"/>
          <w:szCs w:val="24"/>
          <w:lang w:eastAsia="ru-RU"/>
        </w:rPr>
        <w:t>Цель образовательной программы:</w:t>
      </w:r>
    </w:p>
    <w:p w:rsidR="004A5BC5" w:rsidRPr="004B5394" w:rsidRDefault="004A5BC5" w:rsidP="004B5394">
      <w:pPr>
        <w:spacing w:after="0" w:line="36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Развитие гармонично развитой личности путем овладения знаниями, умениями и навыками в области иноязычной коммуникативной компетенции и расширение кругозора учащегося.</w:t>
      </w:r>
    </w:p>
    <w:p w:rsidR="004A5BC5" w:rsidRPr="004B5394" w:rsidRDefault="004A5BC5" w:rsidP="004B5394">
      <w:pPr>
        <w:keepNext/>
        <w:spacing w:after="0" w:line="360" w:lineRule="auto"/>
        <w:ind w:firstLine="540"/>
        <w:jc w:val="center"/>
        <w:outlineLvl w:val="5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/>
          <w:iCs/>
          <w:sz w:val="24"/>
          <w:szCs w:val="24"/>
          <w:lang w:eastAsia="ru-RU"/>
        </w:rPr>
        <w:t>Задачи</w:t>
      </w:r>
    </w:p>
    <w:p w:rsidR="004A5BC5" w:rsidRPr="004B5394" w:rsidRDefault="004A5BC5" w:rsidP="001B16FE">
      <w:pPr>
        <w:numPr>
          <w:ilvl w:val="0"/>
          <w:numId w:val="5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формирование лингвострановедческой компетенции, т.е. приобретение знаний о культуре страны изучаемого языка (литература, музыка, живопись, история);</w:t>
      </w:r>
    </w:p>
    <w:p w:rsidR="004A5BC5" w:rsidRPr="004B5394" w:rsidRDefault="004A5BC5" w:rsidP="001B16FE">
      <w:pPr>
        <w:numPr>
          <w:ilvl w:val="0"/>
          <w:numId w:val="5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расширение кругозора учащегося;</w:t>
      </w:r>
    </w:p>
    <w:p w:rsidR="004A5BC5" w:rsidRPr="004B5394" w:rsidRDefault="004A5BC5" w:rsidP="001B16FE">
      <w:pPr>
        <w:numPr>
          <w:ilvl w:val="0"/>
          <w:numId w:val="5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формирование навыков самостоятельной работы (научить пользоваться словарями, справочной литературой).</w:t>
      </w:r>
    </w:p>
    <w:p w:rsidR="004A5BC5" w:rsidRPr="004B5394" w:rsidRDefault="004A5BC5" w:rsidP="001B16FE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воспитание чувства патриотизма;</w:t>
      </w:r>
    </w:p>
    <w:p w:rsidR="004A5BC5" w:rsidRPr="004B5394" w:rsidRDefault="004A5BC5" w:rsidP="001B16FE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воспитание уважительного отношения к странам и их народам, к их культуре и традициям;</w:t>
      </w:r>
    </w:p>
    <w:p w:rsidR="004A5BC5" w:rsidRPr="004B5394" w:rsidRDefault="004A5BC5" w:rsidP="001B16FE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воспитание чувства товарищества, дружбы;</w:t>
      </w:r>
    </w:p>
    <w:p w:rsidR="004A5BC5" w:rsidRPr="004B5394" w:rsidRDefault="004A5BC5" w:rsidP="001B16FE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воспитание воли, целеустремлённости;</w:t>
      </w:r>
    </w:p>
    <w:p w:rsidR="004A5BC5" w:rsidRPr="004B5394" w:rsidRDefault="004A5BC5" w:rsidP="001B16FE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воспитание интереса к изучению иностранного языка;</w:t>
      </w:r>
    </w:p>
    <w:p w:rsidR="004A5BC5" w:rsidRPr="004B5394" w:rsidRDefault="004A5BC5" w:rsidP="001B16FE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воспитание умения общаться в рамках темы;</w:t>
      </w:r>
    </w:p>
    <w:p w:rsidR="004A5BC5" w:rsidRPr="004B5394" w:rsidRDefault="004A5BC5" w:rsidP="001B16FE">
      <w:pPr>
        <w:numPr>
          <w:ilvl w:val="0"/>
          <w:numId w:val="6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развитие способности отстаивать свою точку зрения.</w:t>
      </w:r>
    </w:p>
    <w:p w:rsidR="004A5BC5" w:rsidRPr="004B5394" w:rsidRDefault="004A5BC5" w:rsidP="001B16FE">
      <w:pPr>
        <w:numPr>
          <w:ilvl w:val="0"/>
          <w:numId w:val="7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развитие навыков и умений межличностного общения;</w:t>
      </w:r>
    </w:p>
    <w:p w:rsidR="004A5BC5" w:rsidRPr="004B5394" w:rsidRDefault="004A5BC5" w:rsidP="001B16FE">
      <w:pPr>
        <w:numPr>
          <w:ilvl w:val="0"/>
          <w:numId w:val="7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формирование положительной мотивации в изучении английского языка;</w:t>
      </w:r>
    </w:p>
    <w:p w:rsidR="004A5BC5" w:rsidRPr="004B5394" w:rsidRDefault="004A5BC5" w:rsidP="001B16FE">
      <w:pPr>
        <w:numPr>
          <w:ilvl w:val="0"/>
          <w:numId w:val="7"/>
        </w:numPr>
        <w:tabs>
          <w:tab w:val="clear" w:pos="12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развитие памяти, мышления, внимания, воображения.</w:t>
      </w:r>
    </w:p>
    <w:p w:rsidR="004A5BC5" w:rsidRPr="004B5394" w:rsidRDefault="004A5BC5" w:rsidP="004B5394">
      <w:pPr>
        <w:numPr>
          <w:ilvl w:val="0"/>
          <w:numId w:val="8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способствовать естественному преодолению всевозможных психофизиологических барьеров;</w:t>
      </w:r>
    </w:p>
    <w:p w:rsidR="004A5BC5" w:rsidRPr="004B5394" w:rsidRDefault="004A5BC5" w:rsidP="004B5394">
      <w:pPr>
        <w:numPr>
          <w:ilvl w:val="0"/>
          <w:numId w:val="8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способствовать развитию толерантности, общения, активной созидательной жизни.</w:t>
      </w:r>
    </w:p>
    <w:p w:rsidR="004A5BC5" w:rsidRPr="004B5394" w:rsidRDefault="004A5BC5" w:rsidP="004B5394">
      <w:p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Работа в объединении </w:t>
      </w:r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дифференцирована 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и зависит от уровня подготовки учащегося, его возможностей и степени усвоения учебного материала, разного объёма знаний по теме и разных форм контроля (ответы на вопросы, парная работа, доклад, дискуссия), учитываются и возрастные особенности. </w:t>
      </w:r>
    </w:p>
    <w:p w:rsidR="004A5BC5" w:rsidRPr="004B5394" w:rsidRDefault="004A5BC5" w:rsidP="004B539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sz w:val="24"/>
          <w:szCs w:val="24"/>
          <w:lang w:eastAsia="ru-RU"/>
        </w:rPr>
        <w:t>Формы проведения занятий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– индивидуально. </w:t>
      </w:r>
    </w:p>
    <w:p w:rsidR="004A5BC5" w:rsidRPr="004B5394" w:rsidRDefault="004A5BC5" w:rsidP="004B539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sz w:val="24"/>
          <w:szCs w:val="24"/>
          <w:lang w:eastAsia="ru-RU"/>
        </w:rPr>
        <w:t>Количество обучающихся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– 1 человек.</w:t>
      </w:r>
    </w:p>
    <w:p w:rsidR="004A5BC5" w:rsidRPr="004B5394" w:rsidRDefault="004A5BC5" w:rsidP="004B5394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Программа рассчитана на 6 лет обучения для учащегося 8 – 15 лет.</w:t>
      </w:r>
    </w:p>
    <w:p w:rsidR="004A5BC5" w:rsidRPr="004B5394" w:rsidRDefault="004A5BC5" w:rsidP="004B5394">
      <w:pPr>
        <w:keepNext/>
        <w:spacing w:after="0" w:line="360" w:lineRule="auto"/>
        <w:ind w:firstLine="540"/>
        <w:jc w:val="center"/>
        <w:outlineLvl w:val="2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Продолжительность образовательного процесса:</w:t>
      </w:r>
    </w:p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(2 раза в неделю по 1 часу) х 36 недель = 72 часа (в течение шести лет обучения).</w:t>
      </w:r>
    </w:p>
    <w:p w:rsidR="004A5BC5" w:rsidRPr="004B5394" w:rsidRDefault="004A5BC5" w:rsidP="001B16F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Один академический час занятия равен 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>45 минутам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астрономического времени.</w:t>
      </w:r>
    </w:p>
    <w:p w:rsidR="004A5BC5" w:rsidRPr="004B5394" w:rsidRDefault="004A5BC5" w:rsidP="004B53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На занятиях по данной программе используются </w:t>
      </w:r>
      <w:proofErr w:type="gramStart"/>
      <w:r w:rsidRPr="004B5394">
        <w:rPr>
          <w:rFonts w:ascii="Times New Roman" w:hAnsi="Times New Roman"/>
          <w:sz w:val="24"/>
          <w:szCs w:val="24"/>
          <w:lang w:eastAsia="ru-RU"/>
        </w:rPr>
        <w:t>основные</w:t>
      </w:r>
      <w:proofErr w:type="gramEnd"/>
      <w:r w:rsidRPr="004B5394">
        <w:rPr>
          <w:rFonts w:ascii="Times New Roman" w:hAnsi="Times New Roman"/>
          <w:sz w:val="24"/>
          <w:szCs w:val="24"/>
          <w:lang w:eastAsia="ru-RU"/>
        </w:rPr>
        <w:t xml:space="preserve"> методы обучения: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4B5394">
        <w:rPr>
          <w:rFonts w:ascii="Times New Roman" w:hAnsi="Times New Roman"/>
          <w:b/>
          <w:sz w:val="24"/>
          <w:szCs w:val="28"/>
          <w:lang w:eastAsia="ru-RU"/>
        </w:rPr>
        <w:t>метод ключевых слов при обучении чтению</w:t>
      </w:r>
      <w:r w:rsidRPr="004B5394">
        <w:rPr>
          <w:rFonts w:ascii="Times New Roman" w:hAnsi="Times New Roman"/>
          <w:sz w:val="24"/>
          <w:szCs w:val="28"/>
          <w:lang w:eastAsia="ru-RU"/>
        </w:rPr>
        <w:t xml:space="preserve"> (</w:t>
      </w:r>
      <w:proofErr w:type="spellStart"/>
      <w:r w:rsidRPr="004B5394">
        <w:rPr>
          <w:rFonts w:ascii="Times New Roman" w:hAnsi="Times New Roman"/>
          <w:sz w:val="24"/>
          <w:szCs w:val="28"/>
          <w:lang w:eastAsia="ru-RU"/>
        </w:rPr>
        <w:t>А.Штерн</w:t>
      </w:r>
      <w:proofErr w:type="spellEnd"/>
      <w:r w:rsidRPr="004B5394">
        <w:rPr>
          <w:rFonts w:ascii="Times New Roman" w:hAnsi="Times New Roman"/>
          <w:sz w:val="24"/>
          <w:szCs w:val="28"/>
          <w:lang w:eastAsia="ru-RU"/>
        </w:rPr>
        <w:t>);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B5394">
        <w:rPr>
          <w:rFonts w:ascii="Times New Roman" w:hAnsi="Times New Roman"/>
          <w:b/>
          <w:sz w:val="24"/>
          <w:szCs w:val="24"/>
          <w:lang w:eastAsia="ru-RU"/>
        </w:rPr>
        <w:t>- словесный (монологический и диалогический)</w:t>
      </w:r>
      <w:r w:rsidRPr="004B5394">
        <w:rPr>
          <w:rFonts w:ascii="Times New Roman" w:hAnsi="Times New Roman"/>
          <w:sz w:val="24"/>
          <w:szCs w:val="24"/>
          <w:lang w:eastAsia="ru-RU"/>
        </w:rPr>
        <w:t>: лекция, объяснение, рассказ, которые используются на теоретических занятиях, мобилизуют учащегося на восприятие устной информации; беседа, обсуждение.</w:t>
      </w:r>
      <w:proofErr w:type="gramEnd"/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sz w:val="24"/>
          <w:szCs w:val="24"/>
          <w:lang w:eastAsia="ru-RU"/>
        </w:rPr>
        <w:t>- демонстрационный</w:t>
      </w:r>
      <w:r w:rsidRPr="004B5394">
        <w:rPr>
          <w:rFonts w:ascii="Times New Roman" w:hAnsi="Times New Roman"/>
          <w:sz w:val="24"/>
          <w:szCs w:val="24"/>
          <w:lang w:eastAsia="ru-RU"/>
        </w:rPr>
        <w:t>: показ иллюстраций,  видеофильмов, презентаций.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proofErr w:type="gramStart"/>
      <w:r w:rsidRPr="004B5394">
        <w:rPr>
          <w:rFonts w:ascii="Times New Roman" w:hAnsi="Times New Roman"/>
          <w:b/>
          <w:sz w:val="24"/>
          <w:szCs w:val="24"/>
          <w:lang w:eastAsia="ru-RU"/>
        </w:rPr>
        <w:t>практический</w:t>
      </w:r>
      <w:proofErr w:type="gramEnd"/>
      <w:r w:rsidRPr="004B5394">
        <w:rPr>
          <w:rFonts w:ascii="Times New Roman" w:hAnsi="Times New Roman"/>
          <w:sz w:val="24"/>
          <w:szCs w:val="24"/>
          <w:lang w:eastAsia="ru-RU"/>
        </w:rPr>
        <w:t>: выполнение упражнений.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sz w:val="24"/>
          <w:szCs w:val="24"/>
          <w:lang w:eastAsia="ru-RU"/>
        </w:rPr>
        <w:t xml:space="preserve">- метод проектов </w:t>
      </w:r>
      <w:r w:rsidRPr="004B5394">
        <w:rPr>
          <w:rFonts w:ascii="Times New Roman" w:hAnsi="Times New Roman"/>
          <w:sz w:val="24"/>
          <w:szCs w:val="24"/>
          <w:lang w:eastAsia="ru-RU"/>
        </w:rPr>
        <w:t>(частично – поисковый, проблемный, исследовательский): позволяет развивать исследовательские и творческие способности, осознать значимость труда учащегося; развивает самостоятельность, дает возможность приобрести необходимые для жизни навыки общения с людьми, общения через средства коммуникации, помогает социализироваться.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sz w:val="24"/>
          <w:szCs w:val="24"/>
          <w:lang w:eastAsia="ru-RU"/>
        </w:rPr>
        <w:t xml:space="preserve">- когнитивные и креативные </w:t>
      </w:r>
      <w:r w:rsidRPr="004B5394">
        <w:rPr>
          <w:rFonts w:ascii="Times New Roman" w:hAnsi="Times New Roman"/>
          <w:sz w:val="24"/>
          <w:szCs w:val="24"/>
          <w:lang w:eastAsia="ru-RU"/>
        </w:rPr>
        <w:t>(эвристические) методы направлены на получение учащимся нового продукта, развивают творческие способности.</w:t>
      </w:r>
    </w:p>
    <w:p w:rsidR="004A5BC5" w:rsidRPr="004B5394" w:rsidRDefault="004A5BC5" w:rsidP="004B53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Комфортность режима работы достигается ориентацией на психологические возможности конкретной возрастной группы, настроем на доброжелательность и толерантность, а также дифференцированным подходом к рабочему темпу и возможностям ребенка.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 xml:space="preserve">Чтобы предотвратить наступления утомления, используются разнообразные средства (чередование умственной и практической деятельности, преподнесение материала небольшими дозами, использование интересного и красочного дидактического материала и средств наглядности). Например, можно использовать картинки с продуктами, разноцветные флажки (при изучении темы “Цвета”). Используются методы, активизирующие познавательную деятельность учащегося (игровые ситуации; дидактические игры), различные задания, развивающие устную и письменную речь и </w:t>
      </w:r>
      <w:r w:rsidRPr="004B5394">
        <w:rPr>
          <w:rFonts w:ascii="Times New Roman" w:hAnsi="Times New Roman"/>
          <w:sz w:val="24"/>
          <w:szCs w:val="24"/>
        </w:rPr>
        <w:lastRenderedPageBreak/>
        <w:t>формирующие необходимые учебные навыки. Например, на занятиях можно использовать такие игры: “Какая буква пропала?”, “Съедобное, несъедобное”, “Дотронься до носа!”, задание: “Раскрась буквы”, стихи, песни по темам.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Также важно проявлять педагогический такт. Постоянно поощрять за малейшие успехи, своевременно и тактично помогать ребёнку, развивать в нём веру в собственные силы и возможности.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В объединение принимаются дети с ограниченными возможностями здоровья (исключая детей с задержкой психического развития, умственной отсталостью и детей с нарушением речи) с 8 лет.</w:t>
      </w:r>
    </w:p>
    <w:p w:rsidR="004A5BC5" w:rsidRPr="004B5394" w:rsidRDefault="004A5BC5" w:rsidP="004B53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Для зачисления необходимо заявление родителей или лица их заменяющего (законного представителя). 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4A5BC5" w:rsidRPr="004B5394" w:rsidSect="00242543"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4A5BC5" w:rsidRPr="004B5394" w:rsidRDefault="004A5BC5" w:rsidP="004B5394">
      <w:pPr>
        <w:spacing w:after="0" w:line="360" w:lineRule="auto"/>
        <w:ind w:left="180" w:firstLine="360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i/>
          <w:iCs/>
          <w:sz w:val="28"/>
          <w:szCs w:val="28"/>
          <w:lang w:eastAsia="ru-RU"/>
        </w:rPr>
        <w:lastRenderedPageBreak/>
        <w:t>Общий учебно-тематический план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851"/>
        <w:gridCol w:w="709"/>
        <w:gridCol w:w="708"/>
        <w:gridCol w:w="709"/>
        <w:gridCol w:w="709"/>
        <w:gridCol w:w="709"/>
      </w:tblGrid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Тема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1 год 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2 год 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3 год 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4 год 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5 год 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6 год 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1.Вводное занятие. Знакомство с Алфавитом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2. Знакомство с друзьями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3. Животные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4. Моя Семья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5. Мой Дом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6. Моё любимое занятие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7. Спортивные игры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8. Цвета радуги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9. Мои друзья. Описание товарища.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10.</w:t>
            </w: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занятие. </w:t>
            </w: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11. Времена года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12. Подарки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13. Любишь ли ты писать письма?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14. Части тела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15. Мой день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16. Моя квартира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17. Вводное занятие. Погода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18. Деревня и город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19. Любишь ли ты рассказывать истории?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20. Семейный вечер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21. Поход по магазинам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22. Учёба – это </w:t>
            </w:r>
            <w:proofErr w:type="gramStart"/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23. Общение с друзьями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4B5394">
              <w:rPr>
                <w:rFonts w:ascii="Times New Roman" w:hAnsi="Times New Roman"/>
                <w:szCs w:val="24"/>
                <w:lang w:eastAsia="ru-RU"/>
              </w:rPr>
              <w:t>.</w:t>
            </w: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Давай поиграем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25. Спорт-это весело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26. Мой рабочий день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27. Времена года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28. Помощь по дому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29. Город моей мечты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30. Твой стиль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31. Вводное занятие. Летние каникулы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32. Магазины. Покупки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33. Праздники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34. Книги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35. Учимся с интересом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36. Школа моей мечты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37. Свободное время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38. Известные писатели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39. Путешествия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40. Традиции и обычаи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41.Вводное занятие. Описание характера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42.Привет, Великобритания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43. </w:t>
            </w:r>
            <w:proofErr w:type="gramStart"/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гражданин России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44. На приёме у врача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45. Любимые фильмы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46. Моя профессия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47. Хобби. Увлечения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48. Известные люди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49. Экология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50. СМИ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51. Музыка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4B5394"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</w:tr>
    </w:tbl>
    <w:p w:rsidR="004A5BC5" w:rsidRPr="004B5394" w:rsidRDefault="004A5BC5" w:rsidP="004B5394">
      <w:pPr>
        <w:spacing w:after="0" w:line="360" w:lineRule="auto"/>
        <w:rPr>
          <w:rFonts w:ascii="Times New Roman" w:hAnsi="Times New Roman"/>
          <w:b/>
          <w:i/>
          <w:iCs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Учебно - тематический план 1 года обучения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670"/>
        <w:gridCol w:w="992"/>
        <w:gridCol w:w="992"/>
        <w:gridCol w:w="1418"/>
      </w:tblGrid>
      <w:tr w:rsidR="004A5BC5" w:rsidRPr="00992D1D" w:rsidTr="005F15DE"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4A5BC5" w:rsidRPr="00992D1D" w:rsidTr="005F15DE"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занятие. Знакомство с алфавитом. 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4A5BC5" w:rsidRPr="00992D1D" w:rsidTr="005F15DE"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друзьями. Приветствие, прощание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Семья. Моя семья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Мой дом. Описание домов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Моё любимое занятие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rPr>
          <w:trHeight w:val="365"/>
        </w:trPr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игры. Любимые виды спорта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Цвета радуги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A5BC5" w:rsidRPr="00992D1D" w:rsidTr="005F15DE">
        <w:tc>
          <w:tcPr>
            <w:tcW w:w="4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Мои друзья. Описание товарища. 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4A5BC5" w:rsidRPr="00992D1D" w:rsidTr="005F15DE">
        <w:tc>
          <w:tcPr>
            <w:tcW w:w="6096" w:type="dxa"/>
            <w:gridSpan w:val="2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56</w:t>
            </w:r>
          </w:p>
        </w:tc>
      </w:tr>
    </w:tbl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Содержание разделов программы 1 года обучения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67"/>
        <w:gridCol w:w="567"/>
        <w:gridCol w:w="709"/>
        <w:gridCol w:w="709"/>
        <w:gridCol w:w="1134"/>
        <w:gridCol w:w="1134"/>
        <w:gridCol w:w="850"/>
        <w:gridCol w:w="993"/>
      </w:tblGrid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алфавитом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друзьями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Моё любимое занятие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Цвета радуги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Мои друзья. Описание товарища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i/>
          <w:iCs/>
          <w:sz w:val="28"/>
          <w:szCs w:val="28"/>
          <w:lang w:eastAsia="ru-RU"/>
        </w:rPr>
        <w:t>Учебно - тематический план 2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819"/>
        <w:gridCol w:w="1701"/>
        <w:gridCol w:w="993"/>
        <w:gridCol w:w="1417"/>
      </w:tblGrid>
      <w:tr w:rsidR="004A5BC5" w:rsidRPr="00992D1D" w:rsidTr="005F15DE"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1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4A5BC5" w:rsidRPr="00992D1D" w:rsidTr="005F15DE"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Продукты (завтрак, обед, ужин)</w:t>
            </w:r>
          </w:p>
        </w:tc>
        <w:tc>
          <w:tcPr>
            <w:tcW w:w="170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4A5BC5" w:rsidRPr="00992D1D" w:rsidTr="005F15DE"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года. Месяцы.</w:t>
            </w:r>
          </w:p>
        </w:tc>
        <w:tc>
          <w:tcPr>
            <w:tcW w:w="170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Подарки</w:t>
            </w:r>
          </w:p>
        </w:tc>
        <w:tc>
          <w:tcPr>
            <w:tcW w:w="170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4A5BC5" w:rsidRPr="00992D1D" w:rsidTr="005F15DE"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писать письма?</w:t>
            </w:r>
          </w:p>
        </w:tc>
        <w:tc>
          <w:tcPr>
            <w:tcW w:w="170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170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Мой день. Распорядок дня</w:t>
            </w:r>
          </w:p>
        </w:tc>
        <w:tc>
          <w:tcPr>
            <w:tcW w:w="170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Моя квартира.</w:t>
            </w:r>
          </w:p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итогов. Задание на лето.</w:t>
            </w:r>
          </w:p>
        </w:tc>
        <w:tc>
          <w:tcPr>
            <w:tcW w:w="170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5211" w:type="dxa"/>
            <w:gridSpan w:val="2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59</w:t>
            </w:r>
          </w:p>
        </w:tc>
      </w:tr>
    </w:tbl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 xml:space="preserve">Содержание разделов программы 2 года обучения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67"/>
        <w:gridCol w:w="567"/>
        <w:gridCol w:w="709"/>
        <w:gridCol w:w="708"/>
        <w:gridCol w:w="1134"/>
        <w:gridCol w:w="1134"/>
        <w:gridCol w:w="851"/>
        <w:gridCol w:w="992"/>
      </w:tblGrid>
      <w:tr w:rsidR="004A5BC5" w:rsidRPr="00992D1D" w:rsidTr="005F15DE">
        <w:tc>
          <w:tcPr>
            <w:tcW w:w="266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4A5BC5" w:rsidRPr="00992D1D" w:rsidTr="005F15DE">
        <w:tc>
          <w:tcPr>
            <w:tcW w:w="266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4A5BC5" w:rsidRPr="00992D1D" w:rsidTr="005F15DE">
        <w:tc>
          <w:tcPr>
            <w:tcW w:w="266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66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Подарки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266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писать письма?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66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66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Мой день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c>
          <w:tcPr>
            <w:tcW w:w="266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Моя квартира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4A5BC5" w:rsidRPr="004B5394" w:rsidRDefault="004A5BC5" w:rsidP="004B5394">
      <w:pPr>
        <w:spacing w:after="0" w:line="360" w:lineRule="auto"/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Учебно – тематический план 3 года обучения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395"/>
        <w:gridCol w:w="1984"/>
        <w:gridCol w:w="992"/>
        <w:gridCol w:w="1418"/>
      </w:tblGrid>
      <w:tr w:rsidR="004A5BC5" w:rsidRPr="00992D1D" w:rsidTr="005F15DE">
        <w:tc>
          <w:tcPr>
            <w:tcW w:w="42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98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4A5BC5" w:rsidRPr="00992D1D" w:rsidTr="005F15DE">
        <w:tc>
          <w:tcPr>
            <w:tcW w:w="42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Погода.</w:t>
            </w:r>
          </w:p>
        </w:tc>
        <w:tc>
          <w:tcPr>
            <w:tcW w:w="198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c>
          <w:tcPr>
            <w:tcW w:w="42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Деревня и город</w:t>
            </w:r>
          </w:p>
        </w:tc>
        <w:tc>
          <w:tcPr>
            <w:tcW w:w="198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42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рассказывать истории?</w:t>
            </w:r>
          </w:p>
        </w:tc>
        <w:tc>
          <w:tcPr>
            <w:tcW w:w="198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42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Семейный вечер</w:t>
            </w:r>
          </w:p>
        </w:tc>
        <w:tc>
          <w:tcPr>
            <w:tcW w:w="198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c>
          <w:tcPr>
            <w:tcW w:w="42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Поход по магазинам</w:t>
            </w:r>
          </w:p>
        </w:tc>
        <w:tc>
          <w:tcPr>
            <w:tcW w:w="198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c>
          <w:tcPr>
            <w:tcW w:w="42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Учёба – это </w:t>
            </w:r>
            <w:proofErr w:type="gramStart"/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198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c>
          <w:tcPr>
            <w:tcW w:w="42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Общение с друзьями.</w:t>
            </w:r>
          </w:p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итогов. Задание на лето.</w:t>
            </w:r>
          </w:p>
        </w:tc>
        <w:tc>
          <w:tcPr>
            <w:tcW w:w="198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4820" w:type="dxa"/>
            <w:gridSpan w:val="2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58</w:t>
            </w:r>
          </w:p>
        </w:tc>
      </w:tr>
    </w:tbl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Содержание разделов программы 3 года обучения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67"/>
        <w:gridCol w:w="567"/>
        <w:gridCol w:w="708"/>
        <w:gridCol w:w="709"/>
        <w:gridCol w:w="1134"/>
        <w:gridCol w:w="1134"/>
        <w:gridCol w:w="851"/>
        <w:gridCol w:w="992"/>
      </w:tblGrid>
      <w:tr w:rsidR="004A5BC5" w:rsidRPr="00992D1D" w:rsidTr="005F15DE">
        <w:tc>
          <w:tcPr>
            <w:tcW w:w="255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4A5BC5" w:rsidRPr="00992D1D" w:rsidTr="005F15DE">
        <w:tc>
          <w:tcPr>
            <w:tcW w:w="255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Погода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4A5BC5" w:rsidRPr="00992D1D" w:rsidTr="005F15DE">
        <w:tc>
          <w:tcPr>
            <w:tcW w:w="255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Деревня и город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55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Любишь ли ты рассказывать истории?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255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Семейный вечер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4A5BC5" w:rsidRPr="00992D1D" w:rsidTr="005F15DE">
        <w:tc>
          <w:tcPr>
            <w:tcW w:w="255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Поход по магазинам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4A5BC5" w:rsidRPr="00992D1D" w:rsidTr="005F15DE">
        <w:tc>
          <w:tcPr>
            <w:tcW w:w="255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Учёба – это </w:t>
            </w:r>
            <w:proofErr w:type="gramStart"/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4A5BC5" w:rsidRPr="00992D1D" w:rsidTr="005F15DE">
        <w:tc>
          <w:tcPr>
            <w:tcW w:w="255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Общение с друзьями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4A5BC5" w:rsidRPr="004B5394" w:rsidRDefault="004A5BC5" w:rsidP="004B5394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i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i/>
          <w:iCs/>
          <w:sz w:val="28"/>
          <w:szCs w:val="28"/>
          <w:lang w:eastAsia="ru-RU"/>
        </w:rPr>
        <w:t>Учебно - тематический план 4 года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392"/>
        <w:gridCol w:w="5100"/>
        <w:gridCol w:w="1558"/>
        <w:gridCol w:w="1133"/>
        <w:gridCol w:w="1417"/>
      </w:tblGrid>
      <w:tr w:rsidR="004A5BC5" w:rsidRPr="00992D1D" w:rsidTr="005F15DE">
        <w:tc>
          <w:tcPr>
            <w:tcW w:w="392" w:type="dxa"/>
            <w:gridSpan w:val="2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4A5BC5" w:rsidRPr="00992D1D" w:rsidTr="005F15DE">
        <w:tc>
          <w:tcPr>
            <w:tcW w:w="392" w:type="dxa"/>
            <w:gridSpan w:val="2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занятие. Давай поиграем. Игрушки. 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rPr>
          <w:gridBefore w:val="1"/>
        </w:trPr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Спорт – это весело. Любимые виды спорта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rPr>
          <w:gridBefore w:val="1"/>
        </w:trPr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Мой рабочий день. Мой рабочий день, Рабочий день моего друга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rPr>
          <w:gridBefore w:val="1"/>
        </w:trPr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года.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rPr>
          <w:gridBefore w:val="1"/>
        </w:trPr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Помощь по дому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rPr>
          <w:gridBefore w:val="1"/>
        </w:trPr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10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Город моей мечты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rPr>
          <w:gridBefore w:val="1"/>
        </w:trPr>
        <w:tc>
          <w:tcPr>
            <w:tcW w:w="39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Твой стиль. Одежда в России и Великобритании.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rPr>
          <w:gridBefore w:val="1"/>
        </w:trPr>
        <w:tc>
          <w:tcPr>
            <w:tcW w:w="5495" w:type="dxa"/>
            <w:gridSpan w:val="2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58</w:t>
            </w:r>
          </w:p>
        </w:tc>
      </w:tr>
    </w:tbl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4 года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67"/>
        <w:gridCol w:w="567"/>
        <w:gridCol w:w="709"/>
        <w:gridCol w:w="709"/>
        <w:gridCol w:w="1134"/>
        <w:gridCol w:w="1134"/>
        <w:gridCol w:w="850"/>
        <w:gridCol w:w="993"/>
      </w:tblGrid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Давай поиграем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Спорт – это весело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Мой рабочий день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Помощь по дому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Город моей мечты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5BC5" w:rsidRPr="00992D1D" w:rsidTr="005F15DE">
        <w:tc>
          <w:tcPr>
            <w:tcW w:w="294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Твой стиль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Учебно - тематический план 5 года обучения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4961"/>
        <w:gridCol w:w="1559"/>
        <w:gridCol w:w="1134"/>
        <w:gridCol w:w="1382"/>
      </w:tblGrid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4A5BC5" w:rsidRPr="00992D1D" w:rsidTr="005F15DE">
        <w:trPr>
          <w:trHeight w:val="252"/>
        </w:trPr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Летние каникулы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Магазины. Покупки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 в России и Великобритании.</w:t>
            </w:r>
          </w:p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Мой любимый праздник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Книги. Любимые книги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Учимся с интересом. Образование. Система образования в России и Великобритании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Школа моей мечты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Свободное время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писатели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1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Традиции и обычаи.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495" w:type="dxa"/>
            <w:gridSpan w:val="2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60</w:t>
            </w:r>
          </w:p>
        </w:tc>
      </w:tr>
    </w:tbl>
    <w:p w:rsidR="004A5BC5" w:rsidRPr="004B5394" w:rsidRDefault="004A5BC5" w:rsidP="004B5394">
      <w:pPr>
        <w:spacing w:after="0" w:line="360" w:lineRule="auto"/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Содержание разделов программы 5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67"/>
        <w:gridCol w:w="558"/>
        <w:gridCol w:w="576"/>
        <w:gridCol w:w="709"/>
        <w:gridCol w:w="1089"/>
        <w:gridCol w:w="1037"/>
        <w:gridCol w:w="889"/>
        <w:gridCol w:w="918"/>
      </w:tblGrid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Магазины. Покупки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Книги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Учимся с интересом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Школа моей мечты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Свободное время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писатели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322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Традиции и обычаи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 xml:space="preserve">Учебно – тематический план 6 года обучения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820"/>
        <w:gridCol w:w="1559"/>
        <w:gridCol w:w="1134"/>
        <w:gridCol w:w="1382"/>
      </w:tblGrid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занятие. Описание характера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Привет, Великобритания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Я – гражданин России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На приёме у врача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Любимые фильмы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Моя профессия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Хобби. Увлечения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люди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4A5BC5" w:rsidRPr="00992D1D" w:rsidTr="005F15DE">
        <w:tc>
          <w:tcPr>
            <w:tcW w:w="675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20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Музыка. 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5495" w:type="dxa"/>
            <w:gridSpan w:val="2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61</w:t>
            </w:r>
          </w:p>
        </w:tc>
      </w:tr>
    </w:tbl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Содержание разделов программы 6 года обучения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708"/>
        <w:gridCol w:w="567"/>
        <w:gridCol w:w="709"/>
        <w:gridCol w:w="709"/>
        <w:gridCol w:w="1134"/>
        <w:gridCol w:w="1103"/>
        <w:gridCol w:w="826"/>
        <w:gridCol w:w="1012"/>
      </w:tblGrid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Ауд.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Грам.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характера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Привет, Великобритания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Я – гражданин России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На приёме у врача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Любимые фильмы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Моя профессия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Хобби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Известные люди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A5BC5" w:rsidRPr="00992D1D" w:rsidTr="005F15DE">
        <w:tc>
          <w:tcPr>
            <w:tcW w:w="2802" w:type="dxa"/>
          </w:tcPr>
          <w:p w:rsidR="004A5BC5" w:rsidRPr="004B5394" w:rsidRDefault="004A5BC5" w:rsidP="004B539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8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</w:tcPr>
          <w:p w:rsidR="004A5BC5" w:rsidRPr="004B5394" w:rsidRDefault="004A5BC5" w:rsidP="004B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Результаты образовательного процесса</w:t>
      </w: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1 год обучения</w:t>
      </w:r>
    </w:p>
    <w:p w:rsidR="004A5BC5" w:rsidRPr="004B5394" w:rsidRDefault="004A5BC5" w:rsidP="004B5394">
      <w:pPr>
        <w:numPr>
          <w:ilvl w:val="0"/>
          <w:numId w:val="35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Учащийся после освоения программы владеет навыками понимания обращённой речи (аудирование), понимает содержание простых стихов-рифмовок и песен, имеет лексический запас и грамматические навыки, позволяющие общаться </w:t>
      </w:r>
      <w:proofErr w:type="gramStart"/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t>со</w:t>
      </w:r>
      <w:proofErr w:type="gramEnd"/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взрослыми или сверстниками в игровой, учебной и семейно-бытовой сферах общения.</w:t>
      </w:r>
    </w:p>
    <w:p w:rsidR="004A5BC5" w:rsidRPr="004B5394" w:rsidRDefault="004A5BC5" w:rsidP="004B5394">
      <w:pPr>
        <w:numPr>
          <w:ilvl w:val="0"/>
          <w:numId w:val="35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t>Знает правила чтения и умеет читать слова, сочетания слов и короткие связные тексты, построенные на программном материале. Умеет находить слово в словаре и озвучить его.</w:t>
      </w:r>
    </w:p>
    <w:p w:rsidR="004A5BC5" w:rsidRPr="004B5394" w:rsidRDefault="004A5BC5" w:rsidP="004B5394">
      <w:pPr>
        <w:numPr>
          <w:ilvl w:val="0"/>
          <w:numId w:val="35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t>Умеет написать короткое сообщение, диктант</w:t>
      </w:r>
    </w:p>
    <w:p w:rsidR="004A5BC5" w:rsidRPr="004B5394" w:rsidRDefault="004A5BC5" w:rsidP="004B5394">
      <w:pPr>
        <w:numPr>
          <w:ilvl w:val="0"/>
          <w:numId w:val="35"/>
        </w:numPr>
        <w:tabs>
          <w:tab w:val="num" w:pos="0"/>
        </w:tabs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Cs/>
          <w:iCs/>
          <w:sz w:val="24"/>
          <w:szCs w:val="24"/>
          <w:lang w:eastAsia="ru-RU"/>
        </w:rPr>
        <w:lastRenderedPageBreak/>
        <w:t>Умеет произносить и различать на слух все звуки английского алфавита.</w:t>
      </w: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B5394">
        <w:rPr>
          <w:rFonts w:ascii="Times New Roman" w:hAnsi="Times New Roman"/>
          <w:b/>
          <w:i/>
          <w:sz w:val="28"/>
          <w:szCs w:val="28"/>
        </w:rPr>
        <w:t>2 год обучения</w:t>
      </w:r>
    </w:p>
    <w:p w:rsidR="004A5BC5" w:rsidRPr="004B5394" w:rsidRDefault="004A5BC5" w:rsidP="004B5394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 xml:space="preserve">Учащийся имеет лексический запас и грамматические навыки, позволяющие общаться </w:t>
      </w:r>
      <w:proofErr w:type="gramStart"/>
      <w:r w:rsidRPr="004B5394">
        <w:rPr>
          <w:rFonts w:ascii="Times New Roman" w:hAnsi="Times New Roman"/>
          <w:sz w:val="24"/>
          <w:szCs w:val="24"/>
        </w:rPr>
        <w:t>со</w:t>
      </w:r>
      <w:proofErr w:type="gramEnd"/>
      <w:r w:rsidRPr="004B5394">
        <w:rPr>
          <w:rFonts w:ascii="Times New Roman" w:hAnsi="Times New Roman"/>
          <w:sz w:val="24"/>
          <w:szCs w:val="24"/>
        </w:rPr>
        <w:t xml:space="preserve"> взрослыми или сверстниками в рамках изученных тем, может описывать человека, предмет, животное, дать характеристику героям прослушанного/ прочитанного текста, выразить своё согласие (несогласие), объяснить причины своего согласия (несогласия), вежливо согласиться или не согласиться, используя краткий ответ.</w:t>
      </w:r>
    </w:p>
    <w:p w:rsidR="004A5BC5" w:rsidRPr="004B5394" w:rsidRDefault="004A5BC5" w:rsidP="004B5394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</w:rPr>
        <w:t>Понимает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содержание небольших учебных текстов, в условиях непосредственного общения понимает и реагирует на устные высказывания партнёра по общению в пределах изученной тематики и ситуаций, обозначенных программой, различает на слух основную и второстепенную информацию.</w:t>
      </w:r>
    </w:p>
    <w:p w:rsidR="004A5BC5" w:rsidRPr="004B5394" w:rsidRDefault="004A5BC5" w:rsidP="004B5394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Умеет выразительно, с правильным ударением и интонацией прочитать те</w:t>
      </w:r>
      <w:proofErr w:type="gramStart"/>
      <w:r w:rsidRPr="004B5394">
        <w:rPr>
          <w:rFonts w:ascii="Times New Roman" w:hAnsi="Times New Roman"/>
          <w:sz w:val="24"/>
          <w:szCs w:val="24"/>
        </w:rPr>
        <w:t>кст всл</w:t>
      </w:r>
      <w:proofErr w:type="gramEnd"/>
      <w:r w:rsidRPr="004B5394">
        <w:rPr>
          <w:rFonts w:ascii="Times New Roman" w:hAnsi="Times New Roman"/>
          <w:sz w:val="24"/>
          <w:szCs w:val="24"/>
        </w:rPr>
        <w:t>ух в естественном темпе.</w:t>
      </w:r>
    </w:p>
    <w:p w:rsidR="004A5BC5" w:rsidRPr="004B5394" w:rsidRDefault="004A5BC5" w:rsidP="004B5394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Умеет описать картинку, написать письмо, открытку, поздравление.</w:t>
      </w: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B5394">
        <w:rPr>
          <w:rFonts w:ascii="Times New Roman" w:hAnsi="Times New Roman"/>
          <w:b/>
          <w:i/>
          <w:sz w:val="28"/>
          <w:szCs w:val="28"/>
        </w:rPr>
        <w:t>3 год обучения</w:t>
      </w:r>
    </w:p>
    <w:p w:rsidR="004A5BC5" w:rsidRPr="004B5394" w:rsidRDefault="004A5BC5" w:rsidP="004B5394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Учащийся умеет вести несложную беседу в связи с предъявляемой ситуацией без предварительной подготовки, адекватно реагировать на реплику партнёра, запрашивать уточняющие сведения, участвовать в диалогах различных типов (расспрос, обмен мнениями, дискуссия).</w:t>
      </w:r>
    </w:p>
    <w:p w:rsidR="004A5BC5" w:rsidRPr="004B5394" w:rsidRDefault="004A5BC5" w:rsidP="004B5394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Понимает на слух иноязычную речь, при однократном предъявлении.</w:t>
      </w:r>
    </w:p>
    <w:p w:rsidR="004A5BC5" w:rsidRPr="004B5394" w:rsidRDefault="004A5BC5" w:rsidP="004B5394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5394">
        <w:rPr>
          <w:rFonts w:ascii="Times New Roman" w:hAnsi="Times New Roman"/>
          <w:sz w:val="24"/>
          <w:szCs w:val="24"/>
        </w:rPr>
        <w:t>Понимает текст в целом, может выделить основные факты, отделить их от второстепенных, осмыслить главную идею текста, умеет находить в тексте нужную информацию.</w:t>
      </w:r>
      <w:proofErr w:type="gramEnd"/>
    </w:p>
    <w:p w:rsidR="004A5BC5" w:rsidRPr="004B5394" w:rsidRDefault="004A5BC5" w:rsidP="004B5394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Умеет составить и записать план прочитанного текста, письменно отвечать на вопросы по прочитанному тексту (с опорой на текст), составлять план устного сообщения в виде ключевых слов, делать выписки из текста.</w:t>
      </w: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B5394">
        <w:rPr>
          <w:rFonts w:ascii="Times New Roman" w:hAnsi="Times New Roman"/>
          <w:b/>
          <w:i/>
          <w:sz w:val="28"/>
          <w:szCs w:val="28"/>
        </w:rPr>
        <w:t>4 год обучения</w:t>
      </w:r>
    </w:p>
    <w:p w:rsidR="004A5BC5" w:rsidRPr="004B5394" w:rsidRDefault="004A5BC5" w:rsidP="004B5394">
      <w:pPr>
        <w:numPr>
          <w:ilvl w:val="0"/>
          <w:numId w:val="38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 xml:space="preserve">Учащийся </w:t>
      </w:r>
      <w:proofErr w:type="gramStart"/>
      <w:r w:rsidRPr="004B5394">
        <w:rPr>
          <w:rFonts w:ascii="Times New Roman" w:hAnsi="Times New Roman"/>
          <w:sz w:val="24"/>
          <w:szCs w:val="24"/>
        </w:rPr>
        <w:t>умеет</w:t>
      </w:r>
      <w:proofErr w:type="gramEnd"/>
      <w:r w:rsidRPr="004B5394">
        <w:rPr>
          <w:rFonts w:ascii="Times New Roman" w:hAnsi="Times New Roman"/>
          <w:sz w:val="24"/>
          <w:szCs w:val="24"/>
        </w:rPr>
        <w:t xml:space="preserve"> используя изученную лексику, грамматику, формулы речевого этикета начать, поддержать и закончить разговор, вежливо переспросить.</w:t>
      </w:r>
    </w:p>
    <w:p w:rsidR="004A5BC5" w:rsidRPr="004B5394" w:rsidRDefault="004A5BC5" w:rsidP="004B5394">
      <w:pPr>
        <w:numPr>
          <w:ilvl w:val="0"/>
          <w:numId w:val="38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Понимает содержание небольших учебных текстов, выполняет при прослушивании задания, типа: ответить на вопросы, придумать окончание текста.</w:t>
      </w:r>
    </w:p>
    <w:p w:rsidR="004A5BC5" w:rsidRPr="004B5394" w:rsidRDefault="004A5BC5" w:rsidP="004B5394">
      <w:pPr>
        <w:numPr>
          <w:ilvl w:val="0"/>
          <w:numId w:val="38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Читает про себя с полным пониманием учебные тексты, содержащие отдельные незнакомые слова, умеет найти в тексте нужную информацию.</w:t>
      </w:r>
    </w:p>
    <w:p w:rsidR="004A5BC5" w:rsidRPr="004B5394" w:rsidRDefault="004A5BC5" w:rsidP="004B5394">
      <w:pPr>
        <w:numPr>
          <w:ilvl w:val="0"/>
          <w:numId w:val="38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lastRenderedPageBreak/>
        <w:t>Умеет написать орфографический диктант, отвечать письменно на вопросы, написать короткое сообщение.</w:t>
      </w: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B5394">
        <w:rPr>
          <w:rFonts w:ascii="Times New Roman" w:hAnsi="Times New Roman"/>
          <w:b/>
          <w:i/>
          <w:sz w:val="28"/>
          <w:szCs w:val="28"/>
        </w:rPr>
        <w:t>5 год обучения</w:t>
      </w:r>
    </w:p>
    <w:p w:rsidR="004A5BC5" w:rsidRPr="004B5394" w:rsidRDefault="004A5BC5" w:rsidP="004B5394">
      <w:pPr>
        <w:numPr>
          <w:ilvl w:val="0"/>
          <w:numId w:val="37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Умеет вести несложную беседу в связи с предъявленной ситуацией без предварительной подготовки, адекватно реагировать на реплику партнёра, запрашивать уточняющие сведения, участвовать в диалогах различных типов (расспрос, обмен мнениями, дискуссия). Без предварительной подготовки строить монологическое высказывание в объёме 4-6 фраз.</w:t>
      </w:r>
    </w:p>
    <w:p w:rsidR="004A5BC5" w:rsidRPr="004B5394" w:rsidRDefault="004A5BC5" w:rsidP="004B5394">
      <w:pPr>
        <w:numPr>
          <w:ilvl w:val="0"/>
          <w:numId w:val="39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Понимает на слух иноязычную речь монологического и диалогического характера, при однократном предъявлении.</w:t>
      </w:r>
    </w:p>
    <w:p w:rsidR="004A5BC5" w:rsidRPr="004B5394" w:rsidRDefault="004A5BC5" w:rsidP="004B5394">
      <w:pPr>
        <w:numPr>
          <w:ilvl w:val="0"/>
          <w:numId w:val="39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С целью извлечения полной информации читает про себя (со словарём) впервые предъявляемые тексты, построенные на языковом материале предшествующих этапов обучения. С целью извлечения основной информации умеет читать про себя (с помощью словаря) впервые предъявляемые тексты, построенные на языковом материале предшествующих этапов обучения.</w:t>
      </w:r>
    </w:p>
    <w:p w:rsidR="004A5BC5" w:rsidRPr="004B5394" w:rsidRDefault="004A5BC5" w:rsidP="004B5394">
      <w:pPr>
        <w:numPr>
          <w:ilvl w:val="0"/>
          <w:numId w:val="39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Умеет составить и записать план прочитанного текста и подготовленного устного высказывания по теме. Умеет делать выписки из текста, описать картинку, написать письмо, открытку, поздравление.</w:t>
      </w: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B5394">
        <w:rPr>
          <w:rFonts w:ascii="Times New Roman" w:hAnsi="Times New Roman"/>
          <w:b/>
          <w:i/>
          <w:sz w:val="28"/>
          <w:szCs w:val="28"/>
        </w:rPr>
        <w:t>6 год обучения</w:t>
      </w:r>
    </w:p>
    <w:p w:rsidR="004A5BC5" w:rsidRPr="004B5394" w:rsidRDefault="004A5BC5" w:rsidP="004B5394">
      <w:pPr>
        <w:numPr>
          <w:ilvl w:val="0"/>
          <w:numId w:val="40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Умеет общаться с собеседником, выражать своё отношение к излагаемым фактам и давать им свою оценку. Может делать самостоятельно подготовленные устные сообщения, в пределах 2-3 минут.</w:t>
      </w:r>
    </w:p>
    <w:p w:rsidR="004A5BC5" w:rsidRPr="004B5394" w:rsidRDefault="004A5BC5" w:rsidP="004B5394">
      <w:pPr>
        <w:numPr>
          <w:ilvl w:val="0"/>
          <w:numId w:val="40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Понимает на слух иноязычную речь при однократном предъявлении.</w:t>
      </w:r>
    </w:p>
    <w:p w:rsidR="004A5BC5" w:rsidRPr="004B5394" w:rsidRDefault="004A5BC5" w:rsidP="004B5394">
      <w:pPr>
        <w:numPr>
          <w:ilvl w:val="0"/>
          <w:numId w:val="40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 xml:space="preserve">Умеет читать про себя (со словарём) с целью извлечения полной информации тексты. Умеют читать про себя (без использования словаря) с целью извлечения основной </w:t>
      </w:r>
      <w:proofErr w:type="gramStart"/>
      <w:r w:rsidRPr="004B5394">
        <w:rPr>
          <w:rFonts w:ascii="Times New Roman" w:hAnsi="Times New Roman"/>
          <w:sz w:val="24"/>
          <w:szCs w:val="24"/>
        </w:rPr>
        <w:t>информации</w:t>
      </w:r>
      <w:proofErr w:type="gramEnd"/>
      <w:r w:rsidRPr="004B5394">
        <w:rPr>
          <w:rFonts w:ascii="Times New Roman" w:hAnsi="Times New Roman"/>
          <w:sz w:val="24"/>
          <w:szCs w:val="24"/>
        </w:rPr>
        <w:t xml:space="preserve"> впервые предъявляемые тексты.</w:t>
      </w:r>
    </w:p>
    <w:p w:rsidR="004A5BC5" w:rsidRPr="004B5394" w:rsidRDefault="004A5BC5" w:rsidP="004B5394">
      <w:pPr>
        <w:numPr>
          <w:ilvl w:val="0"/>
          <w:numId w:val="40"/>
        </w:num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Умеет составить и записать план и тезисы прочитанного текста и устного высказывания, умеет написать изложение прочитанного текста.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4B5394">
        <w:rPr>
          <w:rFonts w:ascii="Times New Roman" w:hAnsi="Times New Roman"/>
          <w:bCs/>
          <w:iCs/>
          <w:color w:val="000000"/>
          <w:sz w:val="24"/>
          <w:szCs w:val="24"/>
        </w:rPr>
        <w:t xml:space="preserve">У учащегося будут сформированы: 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4B5394">
        <w:rPr>
          <w:rFonts w:ascii="Times New Roman" w:hAnsi="Times New Roman"/>
          <w:b/>
          <w:bCs/>
          <w:iCs/>
          <w:color w:val="000000"/>
          <w:sz w:val="24"/>
          <w:szCs w:val="24"/>
        </w:rPr>
        <w:t>Личностные компетенции: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4B5394">
        <w:rPr>
          <w:rFonts w:ascii="Times New Roman" w:hAnsi="Times New Roman"/>
          <w:bCs/>
          <w:iCs/>
          <w:color w:val="000000"/>
          <w:sz w:val="24"/>
          <w:szCs w:val="24"/>
        </w:rPr>
        <w:t>- интерес к изучению английского языка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4B5394">
        <w:rPr>
          <w:rFonts w:ascii="Times New Roman" w:hAnsi="Times New Roman"/>
          <w:bCs/>
          <w:iCs/>
          <w:color w:val="000000"/>
          <w:sz w:val="24"/>
          <w:szCs w:val="24"/>
        </w:rPr>
        <w:t>- умение работать с педагогом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4B5394">
        <w:rPr>
          <w:rFonts w:ascii="Times New Roman" w:hAnsi="Times New Roman"/>
          <w:bCs/>
          <w:iCs/>
          <w:color w:val="000000"/>
          <w:sz w:val="24"/>
          <w:szCs w:val="24"/>
        </w:rPr>
        <w:t>-доброжелательное отношение к сверстникам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4B5394">
        <w:rPr>
          <w:rFonts w:ascii="Times New Roman" w:hAnsi="Times New Roman"/>
          <w:bCs/>
          <w:iCs/>
          <w:color w:val="000000"/>
          <w:sz w:val="24"/>
          <w:szCs w:val="24"/>
        </w:rPr>
        <w:t>-позитивное переживание ситуации успеха.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B5394">
        <w:rPr>
          <w:rFonts w:ascii="Times New Roman" w:hAnsi="Times New Roman"/>
          <w:b/>
          <w:sz w:val="24"/>
          <w:szCs w:val="24"/>
        </w:rPr>
        <w:lastRenderedPageBreak/>
        <w:t>Регулятивные универсальные учебные действия: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принимать и сохранять учебную задачу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определять последовательность промежуточных целей с учётом конечного результата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осуществлять пошаговый и итоговый контроль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вносить дополнения и коррективы в свои планы с учетом свободного времени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адекватно воспринимать оценку педагога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 xml:space="preserve">- различать способ и результат действия 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выполнять учебные действия в материале, преодолевать препятствия.</w:t>
      </w:r>
    </w:p>
    <w:p w:rsidR="004A5BC5" w:rsidRPr="004B5394" w:rsidRDefault="004A5BC5" w:rsidP="004B5394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B5394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действия: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искать и выделять необходимую информацию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применять методы информационного поиска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проявлять познавательную инициативу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 xml:space="preserve">- преобразовывать практическую задачу </w:t>
      </w:r>
      <w:proofErr w:type="gramStart"/>
      <w:r w:rsidRPr="004B5394">
        <w:rPr>
          <w:rFonts w:ascii="Times New Roman" w:hAnsi="Times New Roman"/>
          <w:sz w:val="24"/>
          <w:szCs w:val="24"/>
        </w:rPr>
        <w:t>в</w:t>
      </w:r>
      <w:proofErr w:type="gramEnd"/>
      <w:r w:rsidRPr="004B5394">
        <w:rPr>
          <w:rFonts w:ascii="Times New Roman" w:hAnsi="Times New Roman"/>
          <w:sz w:val="24"/>
          <w:szCs w:val="24"/>
        </w:rPr>
        <w:t xml:space="preserve"> познавательную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самостоятельно структурировать знания, выбирать эффективный способ решения задачи</w:t>
      </w:r>
    </w:p>
    <w:p w:rsidR="004A5BC5" w:rsidRPr="004B5394" w:rsidRDefault="004A5BC5" w:rsidP="004B5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B5394">
        <w:rPr>
          <w:rFonts w:ascii="Times New Roman" w:hAnsi="Times New Roman"/>
          <w:b/>
          <w:bCs/>
          <w:sz w:val="24"/>
          <w:szCs w:val="24"/>
        </w:rPr>
        <w:t xml:space="preserve">Коммуникативные универсальные учебные действия: </w:t>
      </w:r>
    </w:p>
    <w:p w:rsidR="004A5BC5" w:rsidRPr="004B5394" w:rsidRDefault="004A5BC5" w:rsidP="004B5394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планировать учебное сотрудничество с педагогом;</w:t>
      </w:r>
    </w:p>
    <w:p w:rsidR="004A5BC5" w:rsidRPr="004B5394" w:rsidRDefault="004A5BC5" w:rsidP="004B5394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ставить вопросы и разрешать их</w:t>
      </w:r>
    </w:p>
    <w:p w:rsidR="004A5BC5" w:rsidRPr="004B5394" w:rsidRDefault="004A5BC5" w:rsidP="004B5394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выявлять проблемы, искать способы их устранения</w:t>
      </w:r>
    </w:p>
    <w:p w:rsidR="004A5BC5" w:rsidRPr="004B5394" w:rsidRDefault="004A5BC5" w:rsidP="004B5394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учитывать разные мнения</w:t>
      </w:r>
    </w:p>
    <w:p w:rsidR="004A5BC5" w:rsidRPr="004B5394" w:rsidRDefault="004A5BC5" w:rsidP="004B5394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использовать речь для регуляции своего действия</w:t>
      </w:r>
    </w:p>
    <w:p w:rsidR="004A5BC5" w:rsidRPr="004B5394" w:rsidRDefault="004A5BC5" w:rsidP="004B5394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контролировать действия партнера</w:t>
      </w:r>
    </w:p>
    <w:p w:rsidR="004A5BC5" w:rsidRPr="004B5394" w:rsidRDefault="004A5BC5" w:rsidP="004B5394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394">
        <w:rPr>
          <w:rFonts w:ascii="Times New Roman" w:hAnsi="Times New Roman"/>
          <w:sz w:val="24"/>
          <w:szCs w:val="24"/>
        </w:rPr>
        <w:t>- владеть монологической и диалогической формой речи.</w:t>
      </w: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/>
          <w:iCs/>
          <w:sz w:val="24"/>
          <w:szCs w:val="24"/>
          <w:lang w:eastAsia="ru-RU"/>
        </w:rPr>
        <w:t>Методическое обеспечение учебной программы: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Метод </w:t>
      </w:r>
      <w:r w:rsidRPr="004B5394">
        <w:rPr>
          <w:rFonts w:ascii="Times New Roman" w:hAnsi="Times New Roman"/>
          <w:iCs/>
          <w:sz w:val="24"/>
          <w:szCs w:val="24"/>
          <w:lang w:eastAsia="ru-RU"/>
        </w:rPr>
        <w:t>– это один из способов обучения, способ упорядоченной деятельности педагога и учащегося, обеспечивающий взаимодействие обучающей и обучаемой стороны, т.е. метод – это компонент технологии обучения. В этом смысле в методике существуют 3 метода: 1.Ознакомление. 2. Тренировка. 3. Применение.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Cs/>
          <w:sz w:val="24"/>
          <w:szCs w:val="24"/>
          <w:lang w:eastAsia="ru-RU"/>
        </w:rPr>
        <w:t>1. Ознакомление.</w:t>
      </w:r>
    </w:p>
    <w:p w:rsidR="004A5BC5" w:rsidRPr="004B5394" w:rsidRDefault="004A5BC5" w:rsidP="004B5394">
      <w:pPr>
        <w:spacing w:after="0" w:line="360" w:lineRule="auto"/>
        <w:ind w:left="3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Со стороны педагога ознакомление предполагает: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А) Показ или демонстрация нового учебного материала.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Б) Объяснение, необходимое и достаточное, чтобы учащийся понял новое явление и осознал его для дальнейшей тренировки.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Со стороны учащегося: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А) Должен понять форму, т.е. правильно услышать, произнести, прочитать.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Б) Понять значение.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lastRenderedPageBreak/>
        <w:t>В) Понять употребление.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Cs/>
          <w:sz w:val="24"/>
          <w:szCs w:val="24"/>
          <w:lang w:eastAsia="ru-RU"/>
        </w:rPr>
        <w:t>2. Тренировка.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Со стороны педагога: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А) Педагог организует многократное восприятие и воспроизведение нового учебного материала в учебных ситуациях с целью выработки навыков и автоматизма.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Задачи учащегося: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 xml:space="preserve">А) Сосредоточить внимание на форме, значении и употреблении новых языковых единиц в комплексе и </w:t>
      </w:r>
      <w:proofErr w:type="spellStart"/>
      <w:r w:rsidRPr="004B5394">
        <w:rPr>
          <w:rFonts w:ascii="Times New Roman" w:hAnsi="Times New Roman"/>
          <w:iCs/>
          <w:sz w:val="24"/>
          <w:szCs w:val="24"/>
          <w:lang w:eastAsia="ru-RU"/>
        </w:rPr>
        <w:t>т.о</w:t>
      </w:r>
      <w:proofErr w:type="spellEnd"/>
      <w:r w:rsidRPr="004B5394">
        <w:rPr>
          <w:rFonts w:ascii="Times New Roman" w:hAnsi="Times New Roman"/>
          <w:iCs/>
          <w:sz w:val="24"/>
          <w:szCs w:val="24"/>
          <w:lang w:eastAsia="ru-RU"/>
        </w:rPr>
        <w:t>. обеспечить запоминание.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Cs/>
          <w:sz w:val="24"/>
          <w:szCs w:val="24"/>
          <w:lang w:eastAsia="ru-RU"/>
        </w:rPr>
        <w:t>3. Применение.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Педагог: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А) Создать условия для общения, стимулировать активность учащегося в говорении, чтении и слушании.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Б) На этапе применения на первое место выдвигается смысловое содержание деятельности, а не форма, т.е. сможет ли учащийся применить языковой материал в различных ситуациях.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Учащийся: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А) Уметь применить новый материал в различных ситуациях, которые предлагает педагог.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B5394">
        <w:rPr>
          <w:rFonts w:ascii="Times New Roman" w:hAnsi="Times New Roman"/>
          <w:iCs/>
          <w:sz w:val="24"/>
          <w:szCs w:val="24"/>
          <w:lang w:eastAsia="ru-RU"/>
        </w:rPr>
        <w:t>Педагог использует на занятии различные режимы, формы и способы работы: индивидуальную, парную работу.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B5394">
        <w:rPr>
          <w:rFonts w:ascii="Times New Roman" w:hAnsi="Times New Roman"/>
          <w:sz w:val="24"/>
          <w:szCs w:val="24"/>
          <w:lang w:eastAsia="ru-RU"/>
        </w:rPr>
        <w:t xml:space="preserve">Также используются наглядные пособия, таблицы, дидактический и раздаточный материал, карточки, картинки, игрушки, учебники, тетради, методические пособия, игры. </w:t>
      </w:r>
      <w:proofErr w:type="gramEnd"/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sz w:val="24"/>
          <w:szCs w:val="24"/>
          <w:lang w:eastAsia="ru-RU"/>
        </w:rPr>
        <w:t>Техническое оснащение</w:t>
      </w:r>
    </w:p>
    <w:p w:rsidR="004A5BC5" w:rsidRPr="004B5394" w:rsidRDefault="004A5BC5" w:rsidP="004B539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На занятиях используется магнитофон, аудиокассеты, компьютер, </w:t>
      </w:r>
      <w:proofErr w:type="spellStart"/>
      <w:r w:rsidRPr="004B5394">
        <w:rPr>
          <w:rFonts w:ascii="Times New Roman" w:hAnsi="Times New Roman"/>
          <w:sz w:val="24"/>
          <w:szCs w:val="24"/>
          <w:lang w:eastAsia="ru-RU"/>
        </w:rPr>
        <w:t>интерактивая</w:t>
      </w:r>
      <w:proofErr w:type="spellEnd"/>
      <w:r w:rsidRPr="004B5394">
        <w:rPr>
          <w:rFonts w:ascii="Times New Roman" w:hAnsi="Times New Roman"/>
          <w:sz w:val="24"/>
          <w:szCs w:val="24"/>
          <w:lang w:eastAsia="ru-RU"/>
        </w:rPr>
        <w:t xml:space="preserve"> доска, диски. Учащийся слушает песни с новыми словами, также аудиокассеты используются для фонетической отработки звуков. </w:t>
      </w: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5BC5" w:rsidRPr="004B5394" w:rsidRDefault="004A5BC5" w:rsidP="004B539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4A5BC5" w:rsidRPr="004B5394" w:rsidSect="00242543">
          <w:pgSz w:w="11906" w:h="16838"/>
          <w:pgMar w:top="1134" w:right="851" w:bottom="1134" w:left="1701" w:header="709" w:footer="709" w:gutter="0"/>
          <w:pgNumType w:start="59"/>
          <w:cols w:space="708"/>
          <w:docGrid w:linePitch="360"/>
        </w:sectPr>
      </w:pPr>
    </w:p>
    <w:p w:rsidR="004A5BC5" w:rsidRPr="00C61B3C" w:rsidRDefault="004A5BC5" w:rsidP="00F9581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Список литературы для педагога</w:t>
      </w:r>
    </w:p>
    <w:p w:rsidR="004A5BC5" w:rsidRPr="00C61B3C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Голицынский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Ю.Б. Грамматика: Сборник упражнений. – 7-е изд.,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. и доп. – </w:t>
      </w:r>
      <w:proofErr w:type="gramStart"/>
      <w:r w:rsidRPr="00C61B3C">
        <w:rPr>
          <w:rFonts w:ascii="Times New Roman" w:hAnsi="Times New Roman"/>
          <w:sz w:val="24"/>
          <w:szCs w:val="24"/>
          <w:lang w:eastAsia="ru-RU"/>
        </w:rPr>
        <w:t>С-Пб</w:t>
      </w:r>
      <w:proofErr w:type="gram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.: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Каро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>, 2012.</w:t>
      </w:r>
    </w:p>
    <w:p w:rsidR="004A5BC5" w:rsidRPr="00C61B3C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Кеслер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Т.П. Начинаем читать по-английски. – </w:t>
      </w:r>
      <w:proofErr w:type="gramStart"/>
      <w:r w:rsidRPr="00C61B3C">
        <w:rPr>
          <w:rFonts w:ascii="Times New Roman" w:hAnsi="Times New Roman"/>
          <w:sz w:val="24"/>
          <w:szCs w:val="24"/>
          <w:lang w:eastAsia="ru-RU"/>
        </w:rPr>
        <w:t>С-Пб</w:t>
      </w:r>
      <w:proofErr w:type="gramEnd"/>
      <w:r w:rsidRPr="00C61B3C">
        <w:rPr>
          <w:rFonts w:ascii="Times New Roman" w:hAnsi="Times New Roman"/>
          <w:sz w:val="24"/>
          <w:szCs w:val="24"/>
          <w:lang w:eastAsia="ru-RU"/>
        </w:rPr>
        <w:t>.: Каро,2004.</w:t>
      </w:r>
    </w:p>
    <w:p w:rsidR="004A5BC5" w:rsidRPr="00C61B3C" w:rsidRDefault="004A5BC5" w:rsidP="00F9581B">
      <w:pPr>
        <w:numPr>
          <w:ilvl w:val="0"/>
          <w:numId w:val="33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Настольная книга преподавателя иностранного языка./ Справочное пособие. Под ред.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Маслыко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>. – Минск, 1998.</w:t>
      </w:r>
    </w:p>
    <w:p w:rsidR="004A5BC5" w:rsidRPr="00C61B3C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Паон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М., </w:t>
      </w:r>
      <w:proofErr w:type="gramStart"/>
      <w:r w:rsidRPr="00C61B3C">
        <w:rPr>
          <w:rFonts w:ascii="Times New Roman" w:hAnsi="Times New Roman"/>
          <w:sz w:val="24"/>
          <w:szCs w:val="24"/>
          <w:lang w:eastAsia="ru-RU"/>
        </w:rPr>
        <w:t>Грет</w:t>
      </w:r>
      <w:proofErr w:type="gram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К. Игры со словами на английском языке. – </w:t>
      </w:r>
      <w:proofErr w:type="gramStart"/>
      <w:r w:rsidRPr="00C61B3C">
        <w:rPr>
          <w:rFonts w:ascii="Times New Roman" w:hAnsi="Times New Roman"/>
          <w:sz w:val="24"/>
          <w:szCs w:val="24"/>
          <w:lang w:eastAsia="ru-RU"/>
        </w:rPr>
        <w:t>С-Пб</w:t>
      </w:r>
      <w:proofErr w:type="gramEnd"/>
      <w:r w:rsidRPr="00C61B3C">
        <w:rPr>
          <w:rFonts w:ascii="Times New Roman" w:hAnsi="Times New Roman"/>
          <w:sz w:val="24"/>
          <w:szCs w:val="24"/>
          <w:lang w:eastAsia="ru-RU"/>
        </w:rPr>
        <w:t>.: Каро,2005.</w:t>
      </w:r>
    </w:p>
    <w:p w:rsidR="004A5BC5" w:rsidRDefault="004A5BC5" w:rsidP="00F9581B">
      <w:pPr>
        <w:numPr>
          <w:ilvl w:val="0"/>
          <w:numId w:val="33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Пассов Е. И. Основы методики обучения иностранным языкам. – М.: Просвещение, 1977.</w:t>
      </w:r>
    </w:p>
    <w:p w:rsidR="004A5BC5" w:rsidRPr="00C61B3C" w:rsidRDefault="004A5BC5" w:rsidP="00F9581B">
      <w:pPr>
        <w:numPr>
          <w:ilvl w:val="0"/>
          <w:numId w:val="33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Постановление администрации ЗАТО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евероморск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№556 от 01.04.2020 г. 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«Об </w:t>
      </w:r>
      <w:r>
        <w:rPr>
          <w:rFonts w:ascii="Times New Roman" w:hAnsi="Times New Roman"/>
          <w:sz w:val="24"/>
          <w:szCs w:val="24"/>
          <w:lang w:eastAsia="ru-RU"/>
        </w:rPr>
        <w:t>утверждении Положения о персонифицированном дополнительном образовании в ЗАТО г Североморск</w:t>
      </w:r>
      <w:r w:rsidRPr="00C61B3C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A5BC5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Постановление Главного государственного санитарного </w:t>
      </w:r>
      <w:r>
        <w:rPr>
          <w:rFonts w:ascii="Times New Roman" w:hAnsi="Times New Roman"/>
          <w:sz w:val="24"/>
          <w:szCs w:val="24"/>
          <w:lang w:eastAsia="ru-RU"/>
        </w:rPr>
        <w:t>врача Российской Федерации от 28.09.2020 г. № 28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«Об </w:t>
      </w:r>
      <w:r>
        <w:rPr>
          <w:rFonts w:ascii="Times New Roman" w:hAnsi="Times New Roman"/>
          <w:sz w:val="24"/>
          <w:szCs w:val="24"/>
          <w:lang w:eastAsia="ru-RU"/>
        </w:rPr>
        <w:t>утверждении санитарных правил СП 2.4.3648-20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«Санитарно-эпидемиологические требования к </w:t>
      </w:r>
      <w:r>
        <w:rPr>
          <w:rFonts w:ascii="Times New Roman" w:hAnsi="Times New Roman"/>
          <w:sz w:val="24"/>
          <w:szCs w:val="24"/>
          <w:lang w:eastAsia="ru-RU"/>
        </w:rPr>
        <w:t>организациям воспитания и обучения, отдыха и оздоровления учащихся и молодёжи</w:t>
      </w:r>
      <w:r w:rsidRPr="00C61B3C">
        <w:rPr>
          <w:rFonts w:ascii="Times New Roman" w:hAnsi="Times New Roman"/>
          <w:sz w:val="24"/>
          <w:szCs w:val="24"/>
          <w:lang w:eastAsia="ru-RU"/>
        </w:rPr>
        <w:t>».</w:t>
      </w:r>
    </w:p>
    <w:p w:rsidR="004A5BC5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Постановление Главного государственного санитарного </w:t>
      </w:r>
      <w:r>
        <w:rPr>
          <w:rFonts w:ascii="Times New Roman" w:hAnsi="Times New Roman"/>
          <w:sz w:val="24"/>
          <w:szCs w:val="24"/>
          <w:lang w:eastAsia="ru-RU"/>
        </w:rPr>
        <w:t>врача Российской Федерации от 28.01.2021 г. № 2</w:t>
      </w:r>
      <w:r w:rsidRPr="00C61B3C">
        <w:rPr>
          <w:rFonts w:ascii="Times New Roman" w:hAnsi="Times New Roman"/>
          <w:sz w:val="24"/>
          <w:szCs w:val="24"/>
          <w:lang w:eastAsia="ru-RU"/>
        </w:rPr>
        <w:t xml:space="preserve"> «Об </w:t>
      </w:r>
      <w:r>
        <w:rPr>
          <w:rFonts w:ascii="Times New Roman" w:hAnsi="Times New Roman"/>
          <w:sz w:val="24"/>
          <w:szCs w:val="24"/>
          <w:lang w:eastAsia="ru-RU"/>
        </w:rPr>
        <w:t xml:space="preserve">утверждении санитарных правил и норм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1.2.3685-21. Гигиенические нормативы и требования к обеспечению безопасности и (или) безвредности для человека факторов среды обитания</w:t>
      </w:r>
      <w:r w:rsidRPr="00C61B3C">
        <w:rPr>
          <w:rFonts w:ascii="Times New Roman" w:hAnsi="Times New Roman"/>
          <w:sz w:val="24"/>
          <w:szCs w:val="24"/>
          <w:lang w:eastAsia="ru-RU"/>
        </w:rPr>
        <w:t>».</w:t>
      </w:r>
    </w:p>
    <w:p w:rsidR="004A5BC5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A5BC5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Распоряжение Правительства Мурманской области от 03.07.2019 г. №157-РП </w:t>
      </w:r>
      <w:r w:rsidRPr="00C61B3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О концепции внедрения целевой модели региональной системы дополнительного образования учащихся в Мурманской области</w:t>
      </w:r>
      <w:r w:rsidRPr="00C61B3C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A5BC5" w:rsidRPr="00C61B3C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Устав Муниципального бюджетного учреждения дополнительного образования ЗАТО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евероморск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1B3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Дом детского творчества им. Саши Ковалева</w:t>
      </w:r>
      <w:r w:rsidRPr="00C61B3C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от 01.09.2020 г.</w:t>
      </w:r>
    </w:p>
    <w:p w:rsidR="004A5BC5" w:rsidRPr="00C61B3C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Федеральный закон от 29.12.2012г. № 273-ФЗ «Об образовании в Российской Федерации».</w:t>
      </w:r>
    </w:p>
    <w:p w:rsidR="004A5BC5" w:rsidRPr="00C61B3C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Шишкова И.А.,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Вербовская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М.Е. Английский для младших школьников// Пособие. Под ред.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Бонк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Н.А. – М.: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Росмэн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>, 2002.</w:t>
      </w:r>
    </w:p>
    <w:p w:rsidR="004A5BC5" w:rsidRPr="00C61B3C" w:rsidRDefault="004A5BC5" w:rsidP="00F9581B">
      <w:pPr>
        <w:numPr>
          <w:ilvl w:val="0"/>
          <w:numId w:val="3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Michael Vince. Elementary Language Practice with key. – </w:t>
      </w:r>
      <w:smartTag w:uri="urn:schemas-microsoft-com:office:smarttags" w:element="place">
        <w:smartTag w:uri="urn:schemas-microsoft-com:office:smarttags" w:element="City">
          <w:r w:rsidRPr="00C61B3C">
            <w:rPr>
              <w:rFonts w:ascii="Times New Roman" w:hAnsi="Times New Roman"/>
              <w:sz w:val="24"/>
              <w:szCs w:val="24"/>
              <w:lang w:val="en-US" w:eastAsia="ru-RU"/>
            </w:rPr>
            <w:t>Oxford</w:t>
          </w:r>
        </w:smartTag>
        <w:r w:rsidRPr="00C61B3C">
          <w:rPr>
            <w:rFonts w:ascii="Times New Roman" w:hAnsi="Times New Roman"/>
            <w:sz w:val="24"/>
            <w:szCs w:val="24"/>
            <w:lang w:val="en-US" w:eastAsia="ru-RU"/>
          </w:rPr>
          <w:t xml:space="preserve">, </w:t>
        </w:r>
        <w:smartTag w:uri="urn:schemas-microsoft-com:office:smarttags" w:element="country-region">
          <w:r w:rsidRPr="00C61B3C">
            <w:rPr>
              <w:rFonts w:ascii="Times New Roman" w:hAnsi="Times New Roman"/>
              <w:sz w:val="24"/>
              <w:szCs w:val="24"/>
              <w:lang w:val="en-US" w:eastAsia="ru-RU"/>
            </w:rPr>
            <w:t>UK</w:t>
          </w:r>
        </w:smartTag>
      </w:smartTag>
      <w:r w:rsidRPr="00C61B3C">
        <w:rPr>
          <w:rFonts w:ascii="Times New Roman" w:hAnsi="Times New Roman"/>
          <w:sz w:val="24"/>
          <w:szCs w:val="24"/>
          <w:lang w:val="en-US" w:eastAsia="ru-RU"/>
        </w:rPr>
        <w:t>: Macmillan, 2004.</w:t>
      </w:r>
    </w:p>
    <w:p w:rsidR="004A5BC5" w:rsidRPr="00C61B3C" w:rsidRDefault="004A5BC5" w:rsidP="00F9581B">
      <w:pPr>
        <w:numPr>
          <w:ilvl w:val="0"/>
          <w:numId w:val="33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lastRenderedPageBreak/>
        <w:t xml:space="preserve">Michael Vince. Intermediate Language Practice with key. – </w:t>
      </w:r>
      <w:smartTag w:uri="urn:schemas-microsoft-com:office:smarttags" w:element="place">
        <w:smartTag w:uri="urn:schemas-microsoft-com:office:smarttags" w:element="City">
          <w:r w:rsidRPr="00C61B3C">
            <w:rPr>
              <w:rFonts w:ascii="Times New Roman" w:hAnsi="Times New Roman"/>
              <w:sz w:val="24"/>
              <w:szCs w:val="24"/>
              <w:lang w:val="en-US" w:eastAsia="ru-RU"/>
            </w:rPr>
            <w:t>Oxford</w:t>
          </w:r>
        </w:smartTag>
        <w:r w:rsidRPr="00C61B3C">
          <w:rPr>
            <w:rFonts w:ascii="Times New Roman" w:hAnsi="Times New Roman"/>
            <w:sz w:val="24"/>
            <w:szCs w:val="24"/>
            <w:lang w:val="en-US" w:eastAsia="ru-RU"/>
          </w:rPr>
          <w:t xml:space="preserve">, </w:t>
        </w:r>
        <w:smartTag w:uri="urn:schemas-microsoft-com:office:smarttags" w:element="country-region">
          <w:r w:rsidRPr="00C61B3C">
            <w:rPr>
              <w:rFonts w:ascii="Times New Roman" w:hAnsi="Times New Roman"/>
              <w:sz w:val="24"/>
              <w:szCs w:val="24"/>
              <w:lang w:val="en-US" w:eastAsia="ru-RU"/>
            </w:rPr>
            <w:t>UK</w:t>
          </w:r>
        </w:smartTag>
      </w:smartTag>
      <w:r w:rsidRPr="00C61B3C">
        <w:rPr>
          <w:rFonts w:ascii="Times New Roman" w:hAnsi="Times New Roman"/>
          <w:sz w:val="24"/>
          <w:szCs w:val="24"/>
          <w:lang w:val="en-US" w:eastAsia="ru-RU"/>
        </w:rPr>
        <w:t>: Macmillan, 2004.</w:t>
      </w:r>
    </w:p>
    <w:p w:rsidR="004A5BC5" w:rsidRPr="00C61B3C" w:rsidRDefault="004A5BC5" w:rsidP="00F9581B">
      <w:pPr>
        <w:numPr>
          <w:ilvl w:val="0"/>
          <w:numId w:val="33"/>
        </w:numPr>
        <w:shd w:val="clear" w:color="auto" w:fill="FFFFFF"/>
        <w:tabs>
          <w:tab w:val="num" w:pos="0"/>
        </w:tabs>
        <w:spacing w:before="10"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Virginia Evans. Round Up. English Grammar Practice. – </w:t>
      </w:r>
      <w:smartTag w:uri="urn:schemas-microsoft-com:office:smarttags" w:element="country-region">
        <w:r w:rsidRPr="00C61B3C">
          <w:rPr>
            <w:rFonts w:ascii="Times New Roman" w:hAnsi="Times New Roman"/>
            <w:color w:val="000000"/>
            <w:sz w:val="24"/>
            <w:szCs w:val="24"/>
            <w:lang w:val="en-US" w:eastAsia="ru-RU"/>
          </w:rPr>
          <w:t>England</w:t>
        </w:r>
      </w:smartTag>
      <w:r w:rsidRPr="00C61B3C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, </w:t>
      </w:r>
      <w:smartTag w:uri="urn:schemas-microsoft-com:office:smarttags" w:element="place">
        <w:smartTag w:uri="urn:schemas-microsoft-com:office:smarttags" w:element="country-region">
          <w:r w:rsidRPr="00C61B3C">
            <w:rPr>
              <w:rFonts w:ascii="Times New Roman" w:hAnsi="Times New Roman"/>
              <w:color w:val="000000"/>
              <w:sz w:val="24"/>
              <w:szCs w:val="24"/>
              <w:lang w:val="en-US" w:eastAsia="ru-RU"/>
            </w:rPr>
            <w:t>UK</w:t>
          </w:r>
        </w:smartTag>
      </w:smartTag>
      <w:r w:rsidRPr="00C61B3C">
        <w:rPr>
          <w:rFonts w:ascii="Times New Roman" w:hAnsi="Times New Roman"/>
          <w:color w:val="000000"/>
          <w:sz w:val="24"/>
          <w:szCs w:val="24"/>
          <w:lang w:val="en-US" w:eastAsia="ru-RU"/>
        </w:rPr>
        <w:t>: Longman, 2002.</w:t>
      </w:r>
    </w:p>
    <w:p w:rsidR="004A5BC5" w:rsidRPr="00C61B3C" w:rsidRDefault="004A5BC5" w:rsidP="00F9581B">
      <w:pPr>
        <w:tabs>
          <w:tab w:val="num" w:pos="0"/>
        </w:tabs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36"/>
          <w:szCs w:val="24"/>
          <w:lang w:val="en-US" w:eastAsia="ru-RU"/>
        </w:rPr>
      </w:pPr>
    </w:p>
    <w:p w:rsidR="004A5BC5" w:rsidRPr="00C61B3C" w:rsidRDefault="004A5BC5" w:rsidP="00F9581B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61B3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Список литературы для детей и родителей</w:t>
      </w:r>
    </w:p>
    <w:p w:rsidR="004A5BC5" w:rsidRPr="00C61B3C" w:rsidRDefault="004A5BC5" w:rsidP="00F9581B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Гез Н.И.,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Ляховицкий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М. В. Методика преподавания иностранных языков в средней школе. – М.: МГУ, 1982.</w:t>
      </w:r>
    </w:p>
    <w:p w:rsidR="004A5BC5" w:rsidRPr="00C61B3C" w:rsidRDefault="004A5BC5" w:rsidP="00F9581B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Зимняя И. А. Психология обучения иностранным языкам в школе. – М.: Просвещение, 1991.</w:t>
      </w:r>
    </w:p>
    <w:p w:rsidR="004A5BC5" w:rsidRPr="00C61B3C" w:rsidRDefault="004A5BC5" w:rsidP="00F9581B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Пассов Е. И. Урок иностранного языка в средней школе. – М.: Просвещение, 1988.</w:t>
      </w:r>
    </w:p>
    <w:p w:rsidR="004A5BC5" w:rsidRPr="00C61B3C" w:rsidRDefault="004A5BC5" w:rsidP="00F9581B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Программно-методические материалы. Иностранные языки для общеобразовательных учебных заведений. – М.: Дрофа ,1998.</w:t>
      </w:r>
    </w:p>
    <w:p w:rsidR="004A5BC5" w:rsidRPr="00C61B3C" w:rsidRDefault="004A5BC5" w:rsidP="00F9581B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>Рогова Г.В. Методика обучения иностранному языку в средней школе. – М.: Просвещение, 1991.</w:t>
      </w:r>
    </w:p>
    <w:p w:rsidR="004A5BC5" w:rsidRPr="00C61B3C" w:rsidRDefault="004A5BC5" w:rsidP="00F9581B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eastAsia="ru-RU"/>
        </w:rPr>
        <w:t xml:space="preserve">Теоретические основы обучения иностранным языкам в средней школе.//Под ред. </w:t>
      </w:r>
      <w:proofErr w:type="spellStart"/>
      <w:r w:rsidRPr="00C61B3C">
        <w:rPr>
          <w:rFonts w:ascii="Times New Roman" w:hAnsi="Times New Roman"/>
          <w:sz w:val="24"/>
          <w:szCs w:val="24"/>
          <w:lang w:eastAsia="ru-RU"/>
        </w:rPr>
        <w:t>Климентенко</w:t>
      </w:r>
      <w:proofErr w:type="spellEnd"/>
      <w:r w:rsidRPr="00C61B3C">
        <w:rPr>
          <w:rFonts w:ascii="Times New Roman" w:hAnsi="Times New Roman"/>
          <w:sz w:val="24"/>
          <w:szCs w:val="24"/>
          <w:lang w:eastAsia="ru-RU"/>
        </w:rPr>
        <w:t xml:space="preserve"> А. Д., Миролюбова А. А. – М.: Просвещение, 1981.</w:t>
      </w:r>
    </w:p>
    <w:p w:rsidR="004A5BC5" w:rsidRPr="00C61B3C" w:rsidRDefault="004A5BC5" w:rsidP="00F9581B">
      <w:pPr>
        <w:numPr>
          <w:ilvl w:val="0"/>
          <w:numId w:val="3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Longman. Dictionary of Contemporary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English.Third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 edition. 2000</w:t>
      </w:r>
    </w:p>
    <w:p w:rsidR="004A5BC5" w:rsidRPr="00C61B3C" w:rsidRDefault="004A5BC5" w:rsidP="00F9581B">
      <w:pPr>
        <w:numPr>
          <w:ilvl w:val="0"/>
          <w:numId w:val="34"/>
        </w:numPr>
        <w:spacing w:after="0" w:line="360" w:lineRule="auto"/>
        <w:ind w:left="0" w:firstLine="0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Raymond Murphy. English Grammar in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Use.CambridgeUniversity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 Press. 1996</w:t>
      </w:r>
    </w:p>
    <w:p w:rsidR="004A5BC5" w:rsidRPr="00C61B3C" w:rsidRDefault="004A5BC5" w:rsidP="00F9581B">
      <w:pPr>
        <w:numPr>
          <w:ilvl w:val="0"/>
          <w:numId w:val="34"/>
        </w:numPr>
        <w:spacing w:after="0" w:line="360" w:lineRule="auto"/>
        <w:ind w:left="0" w:firstLine="0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Virginia Evans, Jenny Dooley, Olga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Podolyako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, Julia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Vaulina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. Spotlight 5-9. – </w:t>
      </w:r>
      <w:smartTag w:uri="urn:schemas-microsoft-com:office:smarttags" w:element="place">
        <w:smartTag w:uri="urn:schemas-microsoft-com:office:smarttags" w:element="City">
          <w:r w:rsidRPr="00C61B3C">
            <w:rPr>
              <w:rFonts w:ascii="Times New Roman" w:hAnsi="Times New Roman"/>
              <w:sz w:val="24"/>
              <w:szCs w:val="24"/>
              <w:lang w:val="en-US" w:eastAsia="ru-RU"/>
            </w:rPr>
            <w:t>Moscow</w:t>
          </w:r>
        </w:smartTag>
      </w:smartTag>
      <w:r w:rsidRPr="00C61B3C">
        <w:rPr>
          <w:rFonts w:ascii="Times New Roman" w:hAnsi="Times New Roman"/>
          <w:sz w:val="24"/>
          <w:szCs w:val="24"/>
          <w:lang w:val="en-US" w:eastAsia="ru-RU"/>
        </w:rPr>
        <w:t xml:space="preserve">: </w:t>
      </w:r>
      <w:proofErr w:type="spellStart"/>
      <w:r w:rsidRPr="00C61B3C">
        <w:rPr>
          <w:rFonts w:ascii="Times New Roman" w:hAnsi="Times New Roman"/>
          <w:sz w:val="24"/>
          <w:szCs w:val="24"/>
          <w:lang w:val="en-US" w:eastAsia="ru-RU"/>
        </w:rPr>
        <w:t>Prosvescheniye</w:t>
      </w:r>
      <w:proofErr w:type="spellEnd"/>
      <w:r w:rsidRPr="00C61B3C">
        <w:rPr>
          <w:rFonts w:ascii="Times New Roman" w:hAnsi="Times New Roman"/>
          <w:sz w:val="24"/>
          <w:szCs w:val="24"/>
          <w:lang w:val="en-US" w:eastAsia="ru-RU"/>
        </w:rPr>
        <w:t>, 2015.</w:t>
      </w:r>
    </w:p>
    <w:p w:rsidR="004A5BC5" w:rsidRPr="004B5394" w:rsidRDefault="004A5BC5" w:rsidP="004B5394">
      <w:pPr>
        <w:tabs>
          <w:tab w:val="left" w:pos="502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  <w:sectPr w:rsidR="004A5BC5" w:rsidRPr="004B5394" w:rsidSect="00242543">
          <w:pgSz w:w="11906" w:h="16838"/>
          <w:pgMar w:top="1134" w:right="851" w:bottom="1134" w:left="1701" w:header="709" w:footer="709" w:gutter="0"/>
          <w:pgNumType w:start="59"/>
          <w:cols w:space="708"/>
          <w:docGrid w:linePitch="360"/>
        </w:sectPr>
      </w:pPr>
    </w:p>
    <w:p w:rsidR="004A5BC5" w:rsidRPr="004B5394" w:rsidRDefault="004A5BC5" w:rsidP="004B5394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4B5394">
        <w:rPr>
          <w:rFonts w:ascii="Times New Roman" w:hAnsi="Times New Roman"/>
          <w:i/>
          <w:sz w:val="24"/>
          <w:szCs w:val="24"/>
          <w:lang w:eastAsia="ru-RU"/>
        </w:rPr>
        <w:lastRenderedPageBreak/>
        <w:t>Приложение 1</w:t>
      </w:r>
    </w:p>
    <w:p w:rsidR="004A5BC5" w:rsidRPr="004B5394" w:rsidRDefault="004A5BC5" w:rsidP="004B5394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>Диагностический инструментарий</w:t>
      </w:r>
    </w:p>
    <w:p w:rsidR="004A5BC5" w:rsidRPr="004B5394" w:rsidRDefault="004A5BC5" w:rsidP="004B53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Главными объектами итогового контроля учащегося должны стать его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 речевые умения </w:t>
      </w:r>
      <w:r w:rsidRPr="004B5394">
        <w:rPr>
          <w:rFonts w:ascii="Times New Roman" w:hAnsi="Times New Roman"/>
          <w:sz w:val="24"/>
          <w:szCs w:val="24"/>
          <w:lang w:eastAsia="ru-RU"/>
        </w:rPr>
        <w:t>на английском языке в аудировании, говорении (в монологических и диалогических формах), чтении и письме.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Проверка языковых знаний, умений и навыков является объектом 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>промежуточного и итогового контроля</w:t>
      </w:r>
      <w:r w:rsidRPr="004B5394">
        <w:rPr>
          <w:rFonts w:ascii="Times New Roman" w:hAnsi="Times New Roman"/>
          <w:b/>
          <w:sz w:val="24"/>
          <w:szCs w:val="24"/>
          <w:lang w:eastAsia="ru-RU"/>
        </w:rPr>
        <w:t>,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по результатам которого можно внести коррективы в процессе обучения, организовать дополнительную тренировку учащегося, выяснить, какая тема наиболее интересна и увеличить количество часов на ее обучение или изменить темы, которые не вызывают интереса у учащегося.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При оценивании навыков в первую очередь учитываются коммуникативные умения учащегося. Проверка языковых навыков также включается в промежуточный и итоговый контроль. 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Контроль 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уровня обученности </w:t>
      </w:r>
      <w:r w:rsidRPr="004B5394">
        <w:rPr>
          <w:rFonts w:ascii="Times New Roman" w:hAnsi="Times New Roman"/>
          <w:sz w:val="24"/>
          <w:szCs w:val="24"/>
          <w:lang w:eastAsia="ru-RU"/>
        </w:rPr>
        <w:t>учащегося направлен на выявление его достижений, т.к. достижения мотивируют к дальнейшему изучению английского языка, развивают желание демонстрировать свои способности.</w:t>
      </w:r>
    </w:p>
    <w:p w:rsidR="004A5BC5" w:rsidRPr="004B5394" w:rsidRDefault="004A5BC5" w:rsidP="004B53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Очень важно, чтобы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 формат проверочных заданий, </w:t>
      </w:r>
      <w:r w:rsidRPr="004B5394">
        <w:rPr>
          <w:rFonts w:ascii="Times New Roman" w:hAnsi="Times New Roman"/>
          <w:sz w:val="24"/>
          <w:szCs w:val="24"/>
          <w:lang w:eastAsia="ru-RU"/>
        </w:rPr>
        <w:t>процедура их выполнения, система оценивания были понятны ребёнку.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>Промежуточный контроль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обычно организуется после завершения речевого блока, изучения определенного грамматического материала. Проверочные задания в форме тестов, задания с выбором ответа (</w:t>
      </w:r>
      <w:proofErr w:type="spellStart"/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>multiple</w:t>
      </w:r>
      <w:proofErr w:type="spellEnd"/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>choice</w:t>
      </w:r>
      <w:proofErr w:type="spellEnd"/>
      <w:r w:rsidRPr="004B5394">
        <w:rPr>
          <w:rFonts w:ascii="Times New Roman" w:hAnsi="Times New Roman"/>
          <w:sz w:val="24"/>
          <w:szCs w:val="24"/>
          <w:lang w:eastAsia="ru-RU"/>
        </w:rPr>
        <w:t>), даются после завершения изучения темы или грамматического материала.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Для проверки 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монологической речи </w:t>
      </w:r>
      <w:r w:rsidRPr="004B5394">
        <w:rPr>
          <w:rFonts w:ascii="Times New Roman" w:hAnsi="Times New Roman"/>
          <w:sz w:val="24"/>
          <w:szCs w:val="24"/>
          <w:lang w:eastAsia="ru-RU"/>
        </w:rPr>
        <w:t>предлагается высказаться по изученной теме (это должно быть подготовленное высказывание по изученной теме).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Для проверки 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диалогической речи </w:t>
      </w:r>
      <w:r w:rsidRPr="004B5394">
        <w:rPr>
          <w:rFonts w:ascii="Times New Roman" w:hAnsi="Times New Roman"/>
          <w:sz w:val="24"/>
          <w:szCs w:val="24"/>
          <w:lang w:eastAsia="ru-RU"/>
        </w:rPr>
        <w:t>предлагается коммуникативная задача, выполняя которую, учащийся моделируют диалог (Разыграй сценку «Продавец и покупатель»).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Для проверки умений в области 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>аудирования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предлагаются тексты, построенные на изученном материале, а затем ребёнку предлагаются задания на альтернативный или множественный выбор.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В области 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>чтения</w:t>
      </w:r>
      <w:r w:rsidRPr="004B5394">
        <w:rPr>
          <w:rFonts w:ascii="Times New Roman" w:hAnsi="Times New Roman"/>
          <w:sz w:val="24"/>
          <w:szCs w:val="24"/>
          <w:lang w:eastAsia="ru-RU"/>
        </w:rPr>
        <w:t xml:space="preserve"> объектом контроля является понимание прочитанного материала. Для проверки предлагается чтение текста. После чтения задается 1-3 вопроса, ответы на которые позволяют оценить понимание прочитанного.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Для проверки умений 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в письменной речи </w:t>
      </w:r>
      <w:r w:rsidRPr="004B5394">
        <w:rPr>
          <w:rFonts w:ascii="Times New Roman" w:hAnsi="Times New Roman"/>
          <w:sz w:val="24"/>
          <w:szCs w:val="24"/>
          <w:lang w:eastAsia="ru-RU"/>
        </w:rPr>
        <w:t>составляются задания на основе упражнений, что облегчает выполнение задачи.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Для проверки 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лексических и грамматических навыков </w:t>
      </w:r>
      <w:r w:rsidRPr="004B5394">
        <w:rPr>
          <w:rFonts w:ascii="Times New Roman" w:hAnsi="Times New Roman"/>
          <w:sz w:val="24"/>
          <w:szCs w:val="24"/>
          <w:lang w:eastAsia="ru-RU"/>
        </w:rPr>
        <w:t>используются задания с выбором ответа, и задания с кратким ответом в виде одного слова (на дополнение связного текста).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Описанные выше способы и методы промежуточного контроля используются и для итогового контроля в конце года.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После завершения каждого учебного года учащемуся предлагается проверочная работа.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За каждое правильно выполненное задание по аудированию, чтению, лексико-грамматического блока учащийся получает 1 балл. 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 xml:space="preserve">Задания на дополнение текста оценивается по количеству пропущенных слов. За каждый правильно заполненный пункт учащийся получает 1 балл. </w:t>
      </w:r>
    </w:p>
    <w:p w:rsidR="004A5BC5" w:rsidRPr="004B5394" w:rsidRDefault="004A5BC5" w:rsidP="004B53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Далее идет подсчет баллов и подведение итогов. Оценка результатов выполнения тестов исчисляется исходя из набранных баллов. Например: максимальное количество баллов 40. Из них: за выполнение заданий на проверку речевых умений – 26 баллов (аудирование – 4 балла, чтение – 5 баллов, письменная речь – 5 баллов, устная речь – 12 баллов) и за задания лексического и грамматического характера учащийся получает14 баллов.</w:t>
      </w:r>
    </w:p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Итого:</w:t>
      </w:r>
    </w:p>
    <w:p w:rsidR="004A5BC5" w:rsidRPr="004B5394" w:rsidRDefault="004A5BC5" w:rsidP="004B5394">
      <w:pPr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20 – 28 баллов –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 низкий уровень,</w:t>
      </w:r>
    </w:p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29 – 35 баллов –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 средний уровень,</w:t>
      </w:r>
    </w:p>
    <w:p w:rsidR="004A5BC5" w:rsidRPr="004B5394" w:rsidRDefault="004A5BC5" w:rsidP="004B5394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36 – 40 баллов –</w:t>
      </w:r>
      <w:r w:rsidRPr="004B5394">
        <w:rPr>
          <w:rFonts w:ascii="Times New Roman" w:hAnsi="Times New Roman"/>
          <w:b/>
          <w:i/>
          <w:sz w:val="24"/>
          <w:szCs w:val="24"/>
          <w:lang w:eastAsia="ru-RU"/>
        </w:rPr>
        <w:t xml:space="preserve"> высокий уровень.</w:t>
      </w:r>
    </w:p>
    <w:p w:rsidR="004A5BC5" w:rsidRPr="004B5394" w:rsidRDefault="004A5BC5" w:rsidP="004B5394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i/>
          <w:sz w:val="28"/>
          <w:szCs w:val="28"/>
          <w:lang w:eastAsia="ru-RU"/>
        </w:rPr>
        <w:t>Шкала оценивания говорения</w:t>
      </w:r>
    </w:p>
    <w:p w:rsidR="004A5BC5" w:rsidRPr="004B5394" w:rsidRDefault="004A5BC5" w:rsidP="004B5394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i/>
          <w:sz w:val="28"/>
          <w:szCs w:val="28"/>
          <w:lang w:eastAsia="ru-RU"/>
        </w:rPr>
        <w:t>Монологическая речь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122"/>
        <w:gridCol w:w="6946"/>
      </w:tblGrid>
      <w:tr w:rsidR="004A5BC5" w:rsidRPr="00992D1D" w:rsidTr="005F15DE">
        <w:tc>
          <w:tcPr>
            <w:tcW w:w="39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Ν</w:t>
            </w:r>
          </w:p>
        </w:tc>
        <w:tc>
          <w:tcPr>
            <w:tcW w:w="2122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Учитываемые факторы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 оценки.</w:t>
            </w:r>
          </w:p>
        </w:tc>
      </w:tr>
      <w:tr w:rsidR="004A5BC5" w:rsidRPr="00992D1D" w:rsidTr="005F15DE">
        <w:tc>
          <w:tcPr>
            <w:tcW w:w="39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2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коммуникативной задаче.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 – ответ не соответствует поставленной КЗ</w:t>
            </w:r>
          </w:p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содержание ответа не полностью соответствует поставленной КЗ</w:t>
            </w:r>
          </w:p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 – ответ полностью соответствует поставленной КЗ</w:t>
            </w:r>
          </w:p>
        </w:tc>
      </w:tr>
      <w:tr w:rsidR="004A5BC5" w:rsidRPr="00992D1D" w:rsidTr="005F15DE">
        <w:tc>
          <w:tcPr>
            <w:tcW w:w="39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2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Объем (зависит от года обучения).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 – объем связного высказывания меньше нормы</w:t>
            </w:r>
          </w:p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объем связного высказывания соответствует норме</w:t>
            </w:r>
          </w:p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 – объем связного высказывания больше нормы</w:t>
            </w:r>
          </w:p>
        </w:tc>
      </w:tr>
      <w:tr w:rsidR="004A5BC5" w:rsidRPr="00992D1D" w:rsidTr="005F15DE">
        <w:tc>
          <w:tcPr>
            <w:tcW w:w="39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2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Грамматическая правильность речи.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 – большое количество ошибок, грубые грамматические ошибки</w:t>
            </w:r>
          </w:p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незначительное количество ошибок, простые речевые образцы</w:t>
            </w:r>
          </w:p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 – мало ошибок, понятно содержание высказывания</w:t>
            </w:r>
          </w:p>
        </w:tc>
      </w:tr>
      <w:tr w:rsidR="004A5BC5" w:rsidRPr="00992D1D" w:rsidTr="005F15DE">
        <w:tc>
          <w:tcPr>
            <w:tcW w:w="39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2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используемых лексических </w:t>
            </w: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единиц.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 – в ответе минимальное количество элементарной лексики</w:t>
            </w:r>
          </w:p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достаточное количество разнообразной лексики, встречаются слова родного языка</w:t>
            </w:r>
          </w:p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 – разнообразная лексика, но встречаются ошибки в сочетании используемых слов, но это не препятствует понимание ответа</w:t>
            </w:r>
          </w:p>
        </w:tc>
      </w:tr>
      <w:tr w:rsidR="004A5BC5" w:rsidRPr="00992D1D" w:rsidTr="005F15DE">
        <w:tc>
          <w:tcPr>
            <w:tcW w:w="39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122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Фонетическая корректность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 – большое количество фонетических ошибок, слова и фразы произносятся неправильно, трудности в понимании отвечающего</w:t>
            </w:r>
          </w:p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хорошее произношение, правильная интонация, понимание не затруднено</w:t>
            </w:r>
          </w:p>
        </w:tc>
      </w:tr>
    </w:tbl>
    <w:p w:rsidR="004A5BC5" w:rsidRPr="004B5394" w:rsidRDefault="004A5BC5" w:rsidP="004B539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B5394">
        <w:rPr>
          <w:rFonts w:ascii="Times New Roman" w:hAnsi="Times New Roman"/>
          <w:sz w:val="24"/>
          <w:szCs w:val="24"/>
          <w:lang w:eastAsia="ru-RU"/>
        </w:rPr>
        <w:t>Суммарная оценка: 0 – 9 баллов.</w:t>
      </w:r>
    </w:p>
    <w:p w:rsidR="004A5BC5" w:rsidRPr="004B5394" w:rsidRDefault="004A5BC5" w:rsidP="004B5394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16"/>
          <w:szCs w:val="16"/>
          <w:lang w:eastAsia="ru-RU"/>
        </w:rPr>
      </w:pPr>
    </w:p>
    <w:p w:rsidR="004A5BC5" w:rsidRPr="004B5394" w:rsidRDefault="004A5BC5" w:rsidP="004B5394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B5394">
        <w:rPr>
          <w:rFonts w:ascii="Times New Roman" w:hAnsi="Times New Roman"/>
          <w:b/>
          <w:i/>
          <w:sz w:val="28"/>
          <w:szCs w:val="28"/>
          <w:lang w:eastAsia="ru-RU"/>
        </w:rPr>
        <w:t>Диалогическая речь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2099"/>
        <w:gridCol w:w="6946"/>
      </w:tblGrid>
      <w:tr w:rsidR="004A5BC5" w:rsidRPr="00992D1D" w:rsidTr="005F15DE">
        <w:tc>
          <w:tcPr>
            <w:tcW w:w="419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Ν </w:t>
            </w:r>
          </w:p>
        </w:tc>
        <w:tc>
          <w:tcPr>
            <w:tcW w:w="2099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Учитываемые факторы.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 оценки.</w:t>
            </w:r>
          </w:p>
        </w:tc>
      </w:tr>
      <w:tr w:rsidR="004A5BC5" w:rsidRPr="00992D1D" w:rsidTr="005F15DE">
        <w:tc>
          <w:tcPr>
            <w:tcW w:w="419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99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коммуникативной задаче.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 – отвечающий не понимает задаваемые вопросы</w:t>
            </w:r>
          </w:p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отвечающий понимает не все вопросы, употребляет мало фраз, побуждающих к общению</w:t>
            </w:r>
          </w:p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 – отвечающий понимает задаваемые вопросы, поддерживает беседу</w:t>
            </w:r>
          </w:p>
        </w:tc>
      </w:tr>
      <w:tr w:rsidR="004A5BC5" w:rsidRPr="00992D1D" w:rsidTr="005F15DE">
        <w:tc>
          <w:tcPr>
            <w:tcW w:w="419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99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Объем (зависит от года обучения).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 – меньше нормы, отвечающей поставленной КЗ</w:t>
            </w:r>
          </w:p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соответствует норме</w:t>
            </w:r>
          </w:p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 –больше нормы</w:t>
            </w:r>
          </w:p>
        </w:tc>
      </w:tr>
      <w:tr w:rsidR="004A5BC5" w:rsidRPr="00992D1D" w:rsidTr="005F15DE">
        <w:tc>
          <w:tcPr>
            <w:tcW w:w="419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99" w:type="dxa"/>
          </w:tcPr>
          <w:p w:rsidR="004A5BC5" w:rsidRPr="004B5394" w:rsidRDefault="004A5BC5" w:rsidP="004B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Грамматическая правильность речи.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 – большое количество ошибок, трудно понять отвечающего</w:t>
            </w:r>
          </w:p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незначительное количество ошибок, простые речевые образцы, встречаются грубые ошибки</w:t>
            </w:r>
          </w:p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 – мало ошибок, простые и сложные предложения, понимание не затруднено</w:t>
            </w:r>
          </w:p>
        </w:tc>
      </w:tr>
      <w:tr w:rsidR="004A5BC5" w:rsidRPr="00992D1D" w:rsidTr="005F15DE">
        <w:tc>
          <w:tcPr>
            <w:tcW w:w="419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99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используемых лексических единиц.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 – в ответе минимальное количество элементарной лексики</w:t>
            </w:r>
          </w:p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достаточное количество разнообразной лексики, включающей клише</w:t>
            </w:r>
          </w:p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2 – широкий диапазон используемой лексики, умение преодолевать лексические трудности</w:t>
            </w:r>
          </w:p>
        </w:tc>
      </w:tr>
      <w:tr w:rsidR="004A5BC5" w:rsidRPr="00992D1D" w:rsidTr="005F15DE">
        <w:tc>
          <w:tcPr>
            <w:tcW w:w="419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99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Фонетическая корректность</w:t>
            </w:r>
          </w:p>
        </w:tc>
        <w:tc>
          <w:tcPr>
            <w:tcW w:w="6946" w:type="dxa"/>
          </w:tcPr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0 – большое количество фонетических ошибок затрудняет понимание</w:t>
            </w:r>
          </w:p>
          <w:p w:rsidR="004A5BC5" w:rsidRPr="004B5394" w:rsidRDefault="004A5BC5" w:rsidP="004B53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394">
              <w:rPr>
                <w:rFonts w:ascii="Times New Roman" w:hAnsi="Times New Roman"/>
                <w:sz w:val="24"/>
                <w:szCs w:val="24"/>
                <w:lang w:eastAsia="ru-RU"/>
              </w:rPr>
              <w:t>1 – хорошее произношение, правильная интонация, незначительные ошибки</w:t>
            </w:r>
          </w:p>
        </w:tc>
      </w:tr>
    </w:tbl>
    <w:p w:rsidR="004A5BC5" w:rsidRPr="004B5394" w:rsidRDefault="004A5BC5" w:rsidP="004B5394">
      <w:pPr>
        <w:spacing w:after="0" w:line="360" w:lineRule="auto"/>
        <w:ind w:firstLine="709"/>
        <w:jc w:val="center"/>
      </w:pPr>
      <w:r w:rsidRPr="004B5394">
        <w:rPr>
          <w:rFonts w:ascii="Times New Roman" w:hAnsi="Times New Roman"/>
          <w:sz w:val="24"/>
          <w:szCs w:val="24"/>
          <w:lang w:eastAsia="ru-RU"/>
        </w:rPr>
        <w:t>Суммарная оценка: 0 – 9 баллов.</w:t>
      </w:r>
    </w:p>
    <w:p w:rsidR="004A5BC5" w:rsidRDefault="004A5BC5"/>
    <w:sectPr w:rsidR="004A5BC5" w:rsidSect="00242543">
      <w:pgSz w:w="11906" w:h="16838"/>
      <w:pgMar w:top="1134" w:right="851" w:bottom="1134" w:left="1701" w:header="709" w:footer="709" w:gutter="0"/>
      <w:pgNumType w:start="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CBC" w:rsidRDefault="00306CBC">
      <w:pPr>
        <w:spacing w:after="0" w:line="240" w:lineRule="auto"/>
      </w:pPr>
      <w:r>
        <w:separator/>
      </w:r>
    </w:p>
  </w:endnote>
  <w:endnote w:type="continuationSeparator" w:id="0">
    <w:p w:rsidR="00306CBC" w:rsidRDefault="0030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CBC" w:rsidRDefault="00306CBC">
      <w:pPr>
        <w:spacing w:after="0" w:line="240" w:lineRule="auto"/>
      </w:pPr>
      <w:r>
        <w:separator/>
      </w:r>
    </w:p>
  </w:footnote>
  <w:footnote w:type="continuationSeparator" w:id="0">
    <w:p w:rsidR="00306CBC" w:rsidRDefault="0030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BC5" w:rsidRDefault="004A5BC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A5BC5" w:rsidRDefault="004A5BC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BC5" w:rsidRDefault="004A5BC5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1713"/>
    <w:multiLevelType w:val="hybridMultilevel"/>
    <w:tmpl w:val="AD1E0D54"/>
    <w:lvl w:ilvl="0" w:tplc="7EC013E6">
      <w:start w:val="6"/>
      <w:numFmt w:val="decimal"/>
      <w:lvlText w:val="%1)"/>
      <w:lvlJc w:val="left"/>
      <w:pPr>
        <w:tabs>
          <w:tab w:val="num" w:pos="675"/>
        </w:tabs>
        <w:ind w:left="6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  <w:rPr>
        <w:rFonts w:cs="Times New Roman"/>
      </w:rPr>
    </w:lvl>
  </w:abstractNum>
  <w:abstractNum w:abstractNumId="1">
    <w:nsid w:val="0DC1647A"/>
    <w:multiLevelType w:val="hybridMultilevel"/>
    <w:tmpl w:val="9FF03F22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2">
    <w:nsid w:val="10815C00"/>
    <w:multiLevelType w:val="hybridMultilevel"/>
    <w:tmpl w:val="CAE0A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096A03"/>
    <w:multiLevelType w:val="hybridMultilevel"/>
    <w:tmpl w:val="80CC723C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3FA0363"/>
    <w:multiLevelType w:val="hybridMultilevel"/>
    <w:tmpl w:val="B8F4D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98C5880"/>
    <w:multiLevelType w:val="hybridMultilevel"/>
    <w:tmpl w:val="C7B2A8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5A308E"/>
    <w:multiLevelType w:val="hybridMultilevel"/>
    <w:tmpl w:val="F61E862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B346044"/>
    <w:multiLevelType w:val="hybridMultilevel"/>
    <w:tmpl w:val="6838AF3A"/>
    <w:lvl w:ilvl="0" w:tplc="D22454FA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8">
    <w:nsid w:val="21347372"/>
    <w:multiLevelType w:val="hybridMultilevel"/>
    <w:tmpl w:val="461035D6"/>
    <w:lvl w:ilvl="0" w:tplc="9D12523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5B25F8E"/>
    <w:multiLevelType w:val="hybridMultilevel"/>
    <w:tmpl w:val="2208DD10"/>
    <w:lvl w:ilvl="0" w:tplc="D22454FA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AB35681"/>
    <w:multiLevelType w:val="hybridMultilevel"/>
    <w:tmpl w:val="C5DC20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2C9E7452"/>
    <w:multiLevelType w:val="hybridMultilevel"/>
    <w:tmpl w:val="A2925CFC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CB25134"/>
    <w:multiLevelType w:val="hybridMultilevel"/>
    <w:tmpl w:val="88A80C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A30EE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2FA5160"/>
    <w:multiLevelType w:val="hybridMultilevel"/>
    <w:tmpl w:val="2814EF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AB6ECD"/>
    <w:multiLevelType w:val="hybridMultilevel"/>
    <w:tmpl w:val="3978385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6">
    <w:nsid w:val="34932AED"/>
    <w:multiLevelType w:val="hybridMultilevel"/>
    <w:tmpl w:val="E3A6F69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49"/>
        </w:tabs>
        <w:ind w:left="3049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7">
    <w:nsid w:val="3B143C00"/>
    <w:multiLevelType w:val="hybridMultilevel"/>
    <w:tmpl w:val="F51A8B7E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3FF86171"/>
    <w:multiLevelType w:val="hybridMultilevel"/>
    <w:tmpl w:val="F61E8624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42C23DDA"/>
    <w:multiLevelType w:val="hybridMultilevel"/>
    <w:tmpl w:val="2DAC8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2F321C0"/>
    <w:multiLevelType w:val="hybridMultilevel"/>
    <w:tmpl w:val="F044F26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45A50520"/>
    <w:multiLevelType w:val="hybridMultilevel"/>
    <w:tmpl w:val="5450F458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48F92B40"/>
    <w:multiLevelType w:val="hybridMultilevel"/>
    <w:tmpl w:val="D94A9796"/>
    <w:lvl w:ilvl="0" w:tplc="0419000F">
      <w:start w:val="1"/>
      <w:numFmt w:val="decimal"/>
      <w:lvlText w:val="%1."/>
      <w:lvlJc w:val="left"/>
      <w:pPr>
        <w:tabs>
          <w:tab w:val="num" w:pos="3049"/>
        </w:tabs>
        <w:ind w:left="30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69"/>
        </w:tabs>
        <w:ind w:left="37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489"/>
        </w:tabs>
        <w:ind w:left="44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209"/>
        </w:tabs>
        <w:ind w:left="52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929"/>
        </w:tabs>
        <w:ind w:left="59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649"/>
        </w:tabs>
        <w:ind w:left="66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369"/>
        </w:tabs>
        <w:ind w:left="73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089"/>
        </w:tabs>
        <w:ind w:left="80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809"/>
        </w:tabs>
        <w:ind w:left="8809" w:hanging="180"/>
      </w:pPr>
      <w:rPr>
        <w:rFonts w:cs="Times New Roman"/>
      </w:rPr>
    </w:lvl>
  </w:abstractNum>
  <w:abstractNum w:abstractNumId="23">
    <w:nsid w:val="4B827476"/>
    <w:multiLevelType w:val="hybridMultilevel"/>
    <w:tmpl w:val="4FCCD2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D53BC2"/>
    <w:multiLevelType w:val="hybridMultilevel"/>
    <w:tmpl w:val="F8823902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70"/>
        </w:tabs>
        <w:ind w:left="237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25">
    <w:nsid w:val="54701351"/>
    <w:multiLevelType w:val="hybridMultilevel"/>
    <w:tmpl w:val="864ED3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883C07"/>
    <w:multiLevelType w:val="hybridMultilevel"/>
    <w:tmpl w:val="50228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EB2AF7"/>
    <w:multiLevelType w:val="hybridMultilevel"/>
    <w:tmpl w:val="D102B4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98B717B"/>
    <w:multiLevelType w:val="hybridMultilevel"/>
    <w:tmpl w:val="C52EF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175134"/>
    <w:multiLevelType w:val="hybridMultilevel"/>
    <w:tmpl w:val="1ABAB518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F5216F4"/>
    <w:multiLevelType w:val="hybridMultilevel"/>
    <w:tmpl w:val="7598E6EE"/>
    <w:lvl w:ilvl="0" w:tplc="D22454FA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1D74FDB"/>
    <w:multiLevelType w:val="hybridMultilevel"/>
    <w:tmpl w:val="C5DC20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>
    <w:nsid w:val="631F74AF"/>
    <w:multiLevelType w:val="hybridMultilevel"/>
    <w:tmpl w:val="1AB4E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3E93C9C"/>
    <w:multiLevelType w:val="hybridMultilevel"/>
    <w:tmpl w:val="FA4E376C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8B304BE6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66DB2D6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>
    <w:nsid w:val="749C4BE1"/>
    <w:multiLevelType w:val="hybridMultilevel"/>
    <w:tmpl w:val="8DDEFC4C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7A845AD7"/>
    <w:multiLevelType w:val="hybridMultilevel"/>
    <w:tmpl w:val="DC24F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BE43602"/>
    <w:multiLevelType w:val="hybridMultilevel"/>
    <w:tmpl w:val="A1EAFC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7F71723F"/>
    <w:multiLevelType w:val="hybridMultilevel"/>
    <w:tmpl w:val="E18E9D98"/>
    <w:lvl w:ilvl="0" w:tplc="BE08DF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4"/>
  </w:num>
  <w:num w:numId="3">
    <w:abstractNumId w:val="11"/>
  </w:num>
  <w:num w:numId="4">
    <w:abstractNumId w:val="29"/>
  </w:num>
  <w:num w:numId="5">
    <w:abstractNumId w:val="33"/>
  </w:num>
  <w:num w:numId="6">
    <w:abstractNumId w:val="3"/>
  </w:num>
  <w:num w:numId="7">
    <w:abstractNumId w:val="21"/>
  </w:num>
  <w:num w:numId="8">
    <w:abstractNumId w:val="25"/>
  </w:num>
  <w:num w:numId="9">
    <w:abstractNumId w:val="10"/>
  </w:num>
  <w:num w:numId="10">
    <w:abstractNumId w:val="31"/>
  </w:num>
  <w:num w:numId="11">
    <w:abstractNumId w:val="17"/>
  </w:num>
  <w:num w:numId="12">
    <w:abstractNumId w:val="35"/>
  </w:num>
  <w:num w:numId="13">
    <w:abstractNumId w:val="20"/>
  </w:num>
  <w:num w:numId="14">
    <w:abstractNumId w:val="18"/>
  </w:num>
  <w:num w:numId="15">
    <w:abstractNumId w:val="8"/>
  </w:num>
  <w:num w:numId="16">
    <w:abstractNumId w:val="6"/>
  </w:num>
  <w:num w:numId="17">
    <w:abstractNumId w:val="16"/>
  </w:num>
  <w:num w:numId="18">
    <w:abstractNumId w:val="22"/>
  </w:num>
  <w:num w:numId="19">
    <w:abstractNumId w:val="13"/>
  </w:num>
  <w:num w:numId="20">
    <w:abstractNumId w:val="24"/>
  </w:num>
  <w:num w:numId="21">
    <w:abstractNumId w:val="1"/>
  </w:num>
  <w:num w:numId="22">
    <w:abstractNumId w:val="15"/>
  </w:num>
  <w:num w:numId="23">
    <w:abstractNumId w:val="38"/>
  </w:num>
  <w:num w:numId="24">
    <w:abstractNumId w:val="36"/>
  </w:num>
  <w:num w:numId="25">
    <w:abstractNumId w:val="27"/>
  </w:num>
  <w:num w:numId="26">
    <w:abstractNumId w:val="0"/>
  </w:num>
  <w:num w:numId="27">
    <w:abstractNumId w:val="7"/>
  </w:num>
  <w:num w:numId="28">
    <w:abstractNumId w:val="9"/>
  </w:num>
  <w:num w:numId="29">
    <w:abstractNumId w:val="30"/>
  </w:num>
  <w:num w:numId="30">
    <w:abstractNumId w:val="34"/>
  </w:num>
  <w:num w:numId="31">
    <w:abstractNumId w:val="28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32"/>
  </w:num>
  <w:num w:numId="35">
    <w:abstractNumId w:val="26"/>
  </w:num>
  <w:num w:numId="36">
    <w:abstractNumId w:val="37"/>
  </w:num>
  <w:num w:numId="37">
    <w:abstractNumId w:val="2"/>
  </w:num>
  <w:num w:numId="38">
    <w:abstractNumId w:val="5"/>
  </w:num>
  <w:num w:numId="39">
    <w:abstractNumId w:val="14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5394"/>
    <w:rsid w:val="001B16FE"/>
    <w:rsid w:val="001C4008"/>
    <w:rsid w:val="00242543"/>
    <w:rsid w:val="002772FB"/>
    <w:rsid w:val="00306CBC"/>
    <w:rsid w:val="0036276A"/>
    <w:rsid w:val="0048127C"/>
    <w:rsid w:val="004A5BC5"/>
    <w:rsid w:val="004B5394"/>
    <w:rsid w:val="005F15DE"/>
    <w:rsid w:val="006945AB"/>
    <w:rsid w:val="006B7A65"/>
    <w:rsid w:val="00817EA6"/>
    <w:rsid w:val="008E742C"/>
    <w:rsid w:val="00992D1D"/>
    <w:rsid w:val="00AB1C62"/>
    <w:rsid w:val="00B01421"/>
    <w:rsid w:val="00B63BC4"/>
    <w:rsid w:val="00C61B3C"/>
    <w:rsid w:val="00C63181"/>
    <w:rsid w:val="00D33BD8"/>
    <w:rsid w:val="00D43DD3"/>
    <w:rsid w:val="00DF7ED1"/>
    <w:rsid w:val="00F302B4"/>
    <w:rsid w:val="00F9581B"/>
    <w:rsid w:val="00FA3202"/>
    <w:rsid w:val="00FB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FB532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B5394"/>
    <w:pPr>
      <w:keepNext/>
      <w:spacing w:after="0" w:line="240" w:lineRule="auto"/>
      <w:ind w:firstLine="708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B5394"/>
    <w:pPr>
      <w:keepNext/>
      <w:spacing w:after="0" w:line="360" w:lineRule="auto"/>
      <w:ind w:firstLine="708"/>
      <w:jc w:val="center"/>
      <w:outlineLvl w:val="1"/>
    </w:pPr>
    <w:rPr>
      <w:rFonts w:ascii="Times New Roman" w:eastAsia="Times New Roman" w:hAnsi="Times New Roman"/>
      <w:b/>
      <w:i/>
      <w:i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B5394"/>
    <w:pPr>
      <w:keepNext/>
      <w:spacing w:after="0" w:line="360" w:lineRule="auto"/>
      <w:ind w:firstLine="540"/>
      <w:jc w:val="center"/>
      <w:outlineLvl w:val="2"/>
    </w:pPr>
    <w:rPr>
      <w:rFonts w:ascii="Times New Roman" w:eastAsia="Times New Roman" w:hAnsi="Times New Roman"/>
      <w:b/>
      <w:i/>
      <w:iCs/>
      <w:sz w:val="36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4B5394"/>
    <w:pPr>
      <w:keepNext/>
      <w:spacing w:after="0" w:line="360" w:lineRule="auto"/>
      <w:ind w:firstLine="540"/>
      <w:jc w:val="center"/>
      <w:outlineLvl w:val="3"/>
    </w:pPr>
    <w:rPr>
      <w:rFonts w:ascii="Times New Roman" w:eastAsia="Times New Roman" w:hAnsi="Times New Roman"/>
      <w:b/>
      <w:i/>
      <w:iCs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4B5394"/>
    <w:pPr>
      <w:keepNext/>
      <w:spacing w:after="0" w:line="360" w:lineRule="auto"/>
      <w:ind w:firstLine="540"/>
      <w:jc w:val="center"/>
      <w:outlineLvl w:val="4"/>
    </w:pPr>
    <w:rPr>
      <w:rFonts w:ascii="Times New Roman" w:eastAsia="Times New Roman" w:hAnsi="Times New Roman"/>
      <w:bCs/>
      <w:i/>
      <w:iCs/>
      <w:sz w:val="36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B5394"/>
    <w:pPr>
      <w:keepNext/>
      <w:spacing w:after="0" w:line="360" w:lineRule="auto"/>
      <w:ind w:firstLine="540"/>
      <w:outlineLvl w:val="5"/>
    </w:pPr>
    <w:rPr>
      <w:rFonts w:ascii="Times New Roman" w:eastAsia="Times New Roman" w:hAnsi="Times New Roman"/>
      <w:b/>
      <w:i/>
      <w:iCs/>
      <w:sz w:val="32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4B5394"/>
    <w:pPr>
      <w:keepNext/>
      <w:spacing w:after="0" w:line="360" w:lineRule="auto"/>
      <w:ind w:firstLine="540"/>
      <w:jc w:val="center"/>
      <w:outlineLvl w:val="6"/>
    </w:pPr>
    <w:rPr>
      <w:rFonts w:ascii="Times New Roman" w:eastAsia="Times New Roman" w:hAnsi="Times New Roman"/>
      <w:b/>
      <w:bCs/>
      <w:i/>
      <w:iCs/>
      <w:sz w:val="32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4B5394"/>
    <w:pPr>
      <w:keepNext/>
      <w:tabs>
        <w:tab w:val="left" w:pos="1500"/>
      </w:tabs>
      <w:spacing w:after="0" w:line="360" w:lineRule="auto"/>
      <w:ind w:firstLine="540"/>
      <w:outlineLvl w:val="7"/>
    </w:pPr>
    <w:rPr>
      <w:rFonts w:ascii="Times New Roman" w:eastAsia="Times New Roman" w:hAnsi="Times New Roman"/>
      <w:b/>
      <w:bCs/>
      <w:i/>
      <w:iCs/>
      <w:sz w:val="28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4B5394"/>
    <w:pPr>
      <w:keepNext/>
      <w:spacing w:after="0" w:line="360" w:lineRule="auto"/>
      <w:ind w:left="180" w:firstLine="360"/>
      <w:outlineLvl w:val="8"/>
    </w:pPr>
    <w:rPr>
      <w:rFonts w:ascii="Times New Roman" w:eastAsia="Times New Roman" w:hAnsi="Times New Roman"/>
      <w:b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B5394"/>
    <w:rPr>
      <w:rFonts w:ascii="Arial" w:hAnsi="Arial" w:cs="Arial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4B5394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4B5394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4B5394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4B5394"/>
    <w:rPr>
      <w:rFonts w:ascii="Times New Roman" w:hAnsi="Times New Roman" w:cs="Times New Roman"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locked/>
    <w:rsid w:val="004B5394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4B5394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4B5394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4B5394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4B53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4B539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4B5394"/>
    <w:rPr>
      <w:rFonts w:cs="Times New Roman"/>
    </w:rPr>
  </w:style>
  <w:style w:type="paragraph" w:styleId="a6">
    <w:name w:val="Body Text Indent"/>
    <w:basedOn w:val="a"/>
    <w:link w:val="a7"/>
    <w:uiPriority w:val="99"/>
    <w:rsid w:val="004B5394"/>
    <w:pPr>
      <w:spacing w:after="0" w:line="360" w:lineRule="auto"/>
      <w:ind w:firstLine="54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locked/>
    <w:rsid w:val="004B539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4B5394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4B5394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4B5394"/>
    <w:pPr>
      <w:tabs>
        <w:tab w:val="left" w:pos="1500"/>
      </w:tabs>
      <w:spacing w:after="0" w:line="360" w:lineRule="auto"/>
      <w:ind w:firstLine="540"/>
      <w:jc w:val="center"/>
    </w:pPr>
    <w:rPr>
      <w:rFonts w:ascii="Times New Roman" w:eastAsia="Times New Roman" w:hAnsi="Times New Roman"/>
      <w:b/>
      <w:bCs/>
      <w:i/>
      <w:iCs/>
      <w:sz w:val="36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4B5394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4B5394"/>
    <w:pPr>
      <w:spacing w:after="0" w:line="360" w:lineRule="auto"/>
      <w:ind w:firstLine="54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4B5394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4B5394"/>
    <w:pPr>
      <w:spacing w:after="0" w:line="360" w:lineRule="auto"/>
      <w:jc w:val="center"/>
    </w:pPr>
    <w:rPr>
      <w:rFonts w:ascii="Times New Roman" w:eastAsia="Times New Roman" w:hAnsi="Times New Roman"/>
      <w:b/>
      <w:i/>
      <w:iCs/>
      <w:sz w:val="36"/>
      <w:szCs w:val="24"/>
      <w:lang w:eastAsia="ru-RU"/>
    </w:rPr>
  </w:style>
  <w:style w:type="character" w:customStyle="1" w:styleId="24">
    <w:name w:val="Основной текст 2 Знак"/>
    <w:link w:val="23"/>
    <w:uiPriority w:val="99"/>
    <w:locked/>
    <w:rsid w:val="004B5394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4B53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Нижний колонтитул Знак"/>
    <w:link w:val="aa"/>
    <w:uiPriority w:val="99"/>
    <w:locked/>
    <w:rsid w:val="004B5394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4B53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uiPriority w:val="99"/>
    <w:qFormat/>
    <w:rsid w:val="004B5394"/>
    <w:rPr>
      <w:rFonts w:cs="Times New Roman"/>
      <w:b/>
    </w:rPr>
  </w:style>
  <w:style w:type="paragraph" w:customStyle="1" w:styleId="imalignjustify">
    <w:name w:val="imalign_justify"/>
    <w:basedOn w:val="a"/>
    <w:uiPriority w:val="99"/>
    <w:rsid w:val="004B539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f2fc0fs14">
    <w:name w:val="ff2 fc0 fs14"/>
    <w:uiPriority w:val="99"/>
    <w:rsid w:val="004B5394"/>
  </w:style>
  <w:style w:type="paragraph" w:customStyle="1" w:styleId="j">
    <w:name w:val="j"/>
    <w:basedOn w:val="a"/>
    <w:uiPriority w:val="99"/>
    <w:rsid w:val="004B5394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4B5394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rsid w:val="004B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4B5394"/>
    <w:rPr>
      <w:rFonts w:ascii="Tahoma" w:hAnsi="Tahoma" w:cs="Tahoma"/>
      <w:sz w:val="16"/>
      <w:szCs w:val="16"/>
    </w:rPr>
  </w:style>
  <w:style w:type="paragraph" w:customStyle="1" w:styleId="25">
    <w:name w:val="Абзац списка2"/>
    <w:basedOn w:val="a"/>
    <w:uiPriority w:val="99"/>
    <w:rsid w:val="004B5394"/>
    <w:pPr>
      <w:ind w:left="720"/>
      <w:contextualSpacing/>
    </w:pPr>
    <w:rPr>
      <w:rFonts w:eastAsia="Times New Roman"/>
    </w:rPr>
  </w:style>
  <w:style w:type="paragraph" w:customStyle="1" w:styleId="Default">
    <w:name w:val="Default"/>
    <w:uiPriority w:val="99"/>
    <w:rsid w:val="004B539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4425</Words>
  <Characters>25225</Characters>
  <Application>Microsoft Office Word</Application>
  <DocSecurity>0</DocSecurity>
  <Lines>210</Lines>
  <Paragraphs>59</Paragraphs>
  <ScaleCrop>false</ScaleCrop>
  <Company/>
  <LinksUpToDate>false</LinksUpToDate>
  <CharactersWithSpaces>29591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</cp:revision>
  <dcterms:created xsi:type="dcterms:W3CDTF">2020-10-08T14:42:00Z</dcterms:created>
  <dcterms:modified xsi:type="dcterms:W3CDTF">2022-05-18T09:51:00Z</dcterms:modified>
</cp:coreProperties>
</file>